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13" w:rsidRPr="00E43BAE" w:rsidRDefault="002C6313" w:rsidP="002C6313">
      <w:pPr>
        <w:shd w:val="clear" w:color="auto" w:fill="FFFFFF"/>
        <w:spacing w:after="0" w:line="276" w:lineRule="auto"/>
        <w:jc w:val="right"/>
        <w:rPr>
          <w:rFonts w:ascii="Calibri" w:hAnsi="Calibri"/>
          <w:b/>
          <w:spacing w:val="-6"/>
        </w:rPr>
      </w:pPr>
      <w:bookmarkStart w:id="0" w:name="_GoBack"/>
      <w:bookmarkEnd w:id="0"/>
      <w:r w:rsidRPr="00E43BAE">
        <w:rPr>
          <w:rFonts w:ascii="Calibri" w:hAnsi="Calibri"/>
          <w:b/>
          <w:spacing w:val="-6"/>
        </w:rPr>
        <w:t>Załącznik nr 3</w:t>
      </w:r>
    </w:p>
    <w:p w:rsidR="002C6313" w:rsidRPr="00E43BAE" w:rsidRDefault="002C6313" w:rsidP="002C6313">
      <w:pPr>
        <w:shd w:val="clear" w:color="auto" w:fill="FFFFFF"/>
        <w:spacing w:after="0" w:line="276" w:lineRule="auto"/>
        <w:jc w:val="right"/>
        <w:rPr>
          <w:rFonts w:ascii="Calibri" w:hAnsi="Calibri"/>
          <w:b/>
          <w:spacing w:val="-6"/>
        </w:rPr>
      </w:pPr>
      <w:r w:rsidRPr="00E43BAE">
        <w:rPr>
          <w:rFonts w:ascii="Calibri" w:hAnsi="Calibri"/>
          <w:spacing w:val="-6"/>
        </w:rPr>
        <w:t>do Zaproszenia</w:t>
      </w:r>
      <w:r w:rsidRPr="00E43BAE">
        <w:rPr>
          <w:rFonts w:ascii="Calibri" w:hAnsi="Calibri"/>
          <w:b/>
          <w:spacing w:val="-6"/>
        </w:rPr>
        <w:t xml:space="preserve"> </w:t>
      </w:r>
    </w:p>
    <w:p w:rsidR="002C6313" w:rsidRPr="00E43BAE" w:rsidRDefault="002C6313" w:rsidP="002C6313">
      <w:pPr>
        <w:shd w:val="clear" w:color="auto" w:fill="FFFFFF"/>
        <w:spacing w:after="0" w:line="276" w:lineRule="auto"/>
        <w:jc w:val="right"/>
        <w:rPr>
          <w:rFonts w:ascii="Calibri" w:hAnsi="Calibri"/>
          <w:b/>
          <w:spacing w:val="-6"/>
        </w:rPr>
      </w:pPr>
      <w:r w:rsidRPr="00E43BAE">
        <w:rPr>
          <w:rFonts w:ascii="Calibri" w:hAnsi="Calibri"/>
          <w:spacing w:val="-6"/>
        </w:rPr>
        <w:t xml:space="preserve">nr  </w:t>
      </w:r>
      <w:r w:rsidRPr="00E43BAE">
        <w:rPr>
          <w:rFonts w:ascii="Calibri" w:hAnsi="Calibri"/>
          <w:bCs/>
        </w:rPr>
        <w:t>BOT</w:t>
      </w:r>
      <w:r w:rsidRPr="00896066">
        <w:rPr>
          <w:rFonts w:ascii="Calibri" w:hAnsi="Calibri"/>
          <w:bCs/>
        </w:rPr>
        <w:t>/</w:t>
      </w:r>
      <w:r w:rsidR="00BA747B">
        <w:rPr>
          <w:rFonts w:ascii="Calibri" w:hAnsi="Calibri"/>
          <w:bCs/>
        </w:rPr>
        <w:t>291</w:t>
      </w:r>
      <w:r>
        <w:rPr>
          <w:rFonts w:ascii="Calibri" w:hAnsi="Calibri"/>
          <w:bCs/>
        </w:rPr>
        <w:t xml:space="preserve"> </w:t>
      </w:r>
      <w:r w:rsidRPr="00896066">
        <w:rPr>
          <w:rFonts w:ascii="Calibri" w:hAnsi="Calibri"/>
          <w:bCs/>
        </w:rPr>
        <w:t>/201</w:t>
      </w:r>
      <w:r>
        <w:rPr>
          <w:rFonts w:ascii="Calibri" w:hAnsi="Calibri"/>
          <w:bCs/>
        </w:rPr>
        <w:t>8</w:t>
      </w:r>
    </w:p>
    <w:p w:rsidR="002C6313" w:rsidRDefault="002C6313" w:rsidP="002C6313">
      <w:pPr>
        <w:spacing w:after="0"/>
        <w:ind w:right="-1"/>
        <w:rPr>
          <w:rFonts w:ascii="Calibri" w:hAnsi="Calibri"/>
        </w:rPr>
      </w:pPr>
    </w:p>
    <w:p w:rsidR="002C6313" w:rsidRDefault="002C6313" w:rsidP="002C6313">
      <w:pPr>
        <w:spacing w:after="0"/>
        <w:ind w:right="-1"/>
        <w:rPr>
          <w:rFonts w:ascii="Calibri" w:hAnsi="Calibri"/>
        </w:rPr>
      </w:pPr>
    </w:p>
    <w:p w:rsidR="002C6313" w:rsidRPr="00E43BAE" w:rsidRDefault="002C6313" w:rsidP="002C6313">
      <w:pPr>
        <w:spacing w:after="0"/>
        <w:ind w:right="-1"/>
        <w:rPr>
          <w:rFonts w:ascii="Calibri" w:hAnsi="Calibri"/>
        </w:rPr>
      </w:pPr>
      <w:r w:rsidRPr="00E43BAE">
        <w:rPr>
          <w:rFonts w:ascii="Calibri" w:hAnsi="Calibri"/>
        </w:rPr>
        <w:t>………………………………………….</w:t>
      </w:r>
      <w:r w:rsidRPr="00E43BAE">
        <w:rPr>
          <w:rFonts w:ascii="Calibri" w:hAnsi="Calibri"/>
        </w:rPr>
        <w:tab/>
      </w:r>
      <w:r w:rsidRPr="00E43BAE">
        <w:rPr>
          <w:rFonts w:ascii="Calibri" w:hAnsi="Calibri"/>
        </w:rPr>
        <w:tab/>
      </w:r>
      <w:r w:rsidRPr="00E43BAE">
        <w:rPr>
          <w:rFonts w:ascii="Calibri" w:hAnsi="Calibri"/>
        </w:rPr>
        <w:tab/>
      </w:r>
    </w:p>
    <w:p w:rsidR="002C6313" w:rsidRPr="00E43BAE" w:rsidRDefault="002C6313" w:rsidP="002C6313">
      <w:pPr>
        <w:spacing w:after="0"/>
        <w:rPr>
          <w:rFonts w:ascii="Calibri" w:hAnsi="Calibri"/>
          <w:i/>
          <w:sz w:val="18"/>
          <w:szCs w:val="18"/>
        </w:rPr>
      </w:pPr>
      <w:r w:rsidRPr="00E43BAE">
        <w:rPr>
          <w:rFonts w:ascii="Calibri" w:hAnsi="Calibri"/>
          <w:sz w:val="20"/>
        </w:rPr>
        <w:t xml:space="preserve">   </w:t>
      </w:r>
      <w:r w:rsidRPr="00E43BAE">
        <w:rPr>
          <w:rFonts w:ascii="Calibri" w:hAnsi="Calibri"/>
          <w:i/>
          <w:sz w:val="18"/>
          <w:szCs w:val="18"/>
        </w:rPr>
        <w:t>pieczęć firmowa Wykonawcy</w:t>
      </w:r>
    </w:p>
    <w:p w:rsidR="002C6313" w:rsidRPr="00E43BAE" w:rsidRDefault="002C6313" w:rsidP="002C6313">
      <w:pPr>
        <w:spacing w:after="0"/>
        <w:rPr>
          <w:rFonts w:ascii="Calibri" w:hAnsi="Calibri"/>
          <w:i/>
          <w:sz w:val="18"/>
          <w:szCs w:val="18"/>
        </w:rPr>
      </w:pPr>
    </w:p>
    <w:p w:rsidR="002C6313" w:rsidRPr="00E43BAE" w:rsidRDefault="002C6313" w:rsidP="002C6313">
      <w:pPr>
        <w:tabs>
          <w:tab w:val="left" w:pos="993"/>
        </w:tabs>
        <w:spacing w:line="276" w:lineRule="auto"/>
        <w:ind w:left="851" w:hanging="851"/>
        <w:jc w:val="both"/>
        <w:rPr>
          <w:rFonts w:ascii="Calibri" w:hAnsi="Calibri"/>
          <w:b/>
          <w:spacing w:val="-6"/>
        </w:rPr>
      </w:pPr>
      <w:r w:rsidRPr="00E43BAE">
        <w:rPr>
          <w:rFonts w:ascii="Calibri" w:hAnsi="Calibri"/>
          <w:spacing w:val="-6"/>
        </w:rPr>
        <w:t>Dotyczy:</w:t>
      </w:r>
      <w:r>
        <w:rPr>
          <w:rFonts w:ascii="Calibri" w:hAnsi="Calibri"/>
          <w:spacing w:val="-6"/>
        </w:rPr>
        <w:tab/>
      </w:r>
      <w:r w:rsidRPr="00E43BAE">
        <w:rPr>
          <w:rFonts w:ascii="Calibri" w:hAnsi="Calibri"/>
          <w:b/>
          <w:spacing w:val="-6"/>
        </w:rPr>
        <w:t xml:space="preserve">Zaproszenia do złożenia oferty na </w:t>
      </w:r>
      <w:r w:rsidRPr="00551093">
        <w:rPr>
          <w:rFonts w:ascii="Calibri" w:hAnsi="Calibri"/>
          <w:b/>
          <w:spacing w:val="-6"/>
        </w:rPr>
        <w:t xml:space="preserve">wykonanie podziału działek </w:t>
      </w:r>
      <w:bookmarkStart w:id="1" w:name="_Hlk497911719"/>
      <w:bookmarkStart w:id="2" w:name="_Hlk497912457"/>
      <w:r w:rsidRPr="00551093">
        <w:rPr>
          <w:rFonts w:ascii="Calibri" w:hAnsi="Calibri"/>
          <w:b/>
          <w:spacing w:val="-6"/>
        </w:rPr>
        <w:t xml:space="preserve">o nr: 660, 658, 655, 650 i 683, </w:t>
      </w:r>
      <w:proofErr w:type="spellStart"/>
      <w:r w:rsidRPr="00551093">
        <w:rPr>
          <w:rFonts w:ascii="Calibri" w:hAnsi="Calibri"/>
          <w:b/>
          <w:spacing w:val="-6"/>
        </w:rPr>
        <w:t>obr</w:t>
      </w:r>
      <w:proofErr w:type="spellEnd"/>
      <w:r w:rsidRPr="00551093">
        <w:rPr>
          <w:rFonts w:ascii="Calibri" w:hAnsi="Calibri"/>
          <w:b/>
          <w:spacing w:val="-6"/>
        </w:rPr>
        <w:t xml:space="preserve">. 0026 Śródmieście na terenie PSSE </w:t>
      </w:r>
      <w:proofErr w:type="spellStart"/>
      <w:r w:rsidRPr="00551093">
        <w:rPr>
          <w:rFonts w:ascii="Calibri" w:hAnsi="Calibri"/>
          <w:b/>
          <w:spacing w:val="-6"/>
        </w:rPr>
        <w:t>sp</w:t>
      </w:r>
      <w:proofErr w:type="spellEnd"/>
      <w:r w:rsidRPr="00551093">
        <w:rPr>
          <w:rFonts w:ascii="Calibri" w:hAnsi="Calibri"/>
          <w:b/>
          <w:spacing w:val="-6"/>
        </w:rPr>
        <w:t>. z o.o. Podstrefy Gdynia w Gdyni przy</w:t>
      </w:r>
      <w:r w:rsidRPr="00551093">
        <w:rPr>
          <w:rFonts w:ascii="Calibri" w:hAnsi="Calibri"/>
          <w:b/>
          <w:spacing w:val="-6"/>
        </w:rPr>
        <w:br/>
        <w:t>ul. Czechosłowackiej 3 oraz na wykonanie pomiaru odchylenia od pionu komina zlokalizowanego na działce o nr 650</w:t>
      </w:r>
      <w:bookmarkEnd w:id="1"/>
      <w:bookmarkEnd w:id="2"/>
    </w:p>
    <w:p w:rsidR="002C6313" w:rsidRPr="00E43BAE" w:rsidRDefault="002C6313" w:rsidP="002C6313">
      <w:pPr>
        <w:tabs>
          <w:tab w:val="left" w:pos="993"/>
        </w:tabs>
        <w:spacing w:after="0" w:line="276" w:lineRule="auto"/>
        <w:ind w:right="-397"/>
        <w:jc w:val="both"/>
        <w:rPr>
          <w:rFonts w:ascii="Calibri" w:hAnsi="Calibri"/>
          <w:bCs/>
        </w:rPr>
      </w:pPr>
      <w:r w:rsidRPr="00E43BAE">
        <w:rPr>
          <w:rFonts w:ascii="Calibri" w:hAnsi="Calibri"/>
          <w:bCs/>
        </w:rPr>
        <w:t>Wykaz zrealizowanych zamówień, o których mowa w części VI ust. 2 pkt. c Zaproszenia do złożenia oferty.</w:t>
      </w:r>
    </w:p>
    <w:tbl>
      <w:tblPr>
        <w:tblW w:w="9752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567"/>
        <w:gridCol w:w="1388"/>
        <w:gridCol w:w="1545"/>
        <w:gridCol w:w="1149"/>
        <w:gridCol w:w="1447"/>
        <w:gridCol w:w="1984"/>
        <w:gridCol w:w="1672"/>
      </w:tblGrid>
      <w:tr w:rsidR="002C6313" w:rsidRPr="00E43BAE" w:rsidTr="007F4519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Lp.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 xml:space="preserve">Rodzaj i zakres zamówienia </w:t>
            </w:r>
            <w:r w:rsidRPr="00E43BAE">
              <w:rPr>
                <w:rFonts w:ascii="Calibri" w:hAnsi="Calibri"/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 xml:space="preserve">Wartość zamówienia netto </w:t>
            </w:r>
            <w:r w:rsidRPr="00E43BAE">
              <w:rPr>
                <w:rFonts w:ascii="Calibri" w:hAnsi="Calibri"/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Termin realizacji zamówienia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Miejsce wykonywania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kern w:val="2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Odbiorca zamówienia</w:t>
            </w:r>
          </w:p>
        </w:tc>
      </w:tr>
      <w:tr w:rsidR="002C6313" w:rsidRPr="00E43BAE" w:rsidTr="007F4519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kern w:val="2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kern w:val="2"/>
                <w:lang w:eastAsia="ar-SA"/>
              </w:rPr>
            </w:pPr>
          </w:p>
        </w:tc>
      </w:tr>
      <w:tr w:rsidR="002C6313" w:rsidRPr="00E43BAE" w:rsidTr="007F4519">
        <w:trPr>
          <w:trHeight w:val="3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</w:tr>
    </w:tbl>
    <w:p w:rsidR="002C6313" w:rsidRPr="00E43BAE" w:rsidRDefault="002C6313" w:rsidP="002C6313">
      <w:pPr>
        <w:shd w:val="clear" w:color="auto" w:fill="FFFFFF"/>
        <w:tabs>
          <w:tab w:val="left" w:leader="dot" w:pos="2016"/>
        </w:tabs>
        <w:spacing w:before="120" w:after="120" w:line="100" w:lineRule="atLeast"/>
        <w:jc w:val="both"/>
        <w:rPr>
          <w:rFonts w:ascii="Calibri" w:hAnsi="Calibri"/>
          <w:b/>
          <w:spacing w:val="-6"/>
          <w:u w:val="single"/>
        </w:rPr>
      </w:pPr>
      <w:r w:rsidRPr="00E43BAE">
        <w:rPr>
          <w:rFonts w:ascii="Calibri" w:hAnsi="Calibri"/>
          <w:b/>
          <w:spacing w:val="-6"/>
          <w:u w:val="single"/>
        </w:rPr>
        <w:t>Uwaga:</w:t>
      </w:r>
    </w:p>
    <w:p w:rsidR="002C6313" w:rsidRPr="00E43BAE" w:rsidRDefault="002C6313" w:rsidP="002C6313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before="120" w:after="0" w:line="276" w:lineRule="auto"/>
        <w:ind w:left="425" w:hanging="357"/>
        <w:jc w:val="both"/>
        <w:rPr>
          <w:rFonts w:ascii="Calibri" w:hAnsi="Calibri"/>
          <w:bCs/>
        </w:rPr>
      </w:pPr>
      <w:r w:rsidRPr="00E43BAE">
        <w:rPr>
          <w:rFonts w:ascii="Calibri" w:hAnsi="Calibri"/>
          <w:bCs/>
        </w:rPr>
        <w:t>Do wykazu należy dołączyć dokumenty potwierdzające, iż w/w zamówienia zostały w ocenie ich zleceniodawców wykonane prawidłowo i w terminie ukończone (np. kopia protokołu odbioru przedmiotu zamówienia lub kopia faktury),</w:t>
      </w:r>
    </w:p>
    <w:p w:rsidR="002C6313" w:rsidRPr="00E43BAE" w:rsidRDefault="002C6313" w:rsidP="002C6313">
      <w:pPr>
        <w:pStyle w:val="Akapitzlist1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120" w:line="240" w:lineRule="auto"/>
        <w:ind w:left="426" w:right="-1"/>
        <w:contextualSpacing w:val="0"/>
        <w:jc w:val="both"/>
        <w:rPr>
          <w:bCs/>
          <w:kern w:val="0"/>
          <w:lang w:eastAsia="en-US"/>
        </w:rPr>
      </w:pPr>
      <w:r w:rsidRPr="00E43BAE">
        <w:rPr>
          <w:bCs/>
          <w:kern w:val="0"/>
          <w:lang w:eastAsia="en-US"/>
        </w:rPr>
        <w:t xml:space="preserve">W przypadku wykazania doświadczenia innych podmiotów należy dołączyć pisemne zobowiązanie tych podmiotów do oddania Wykonawcy do dyspozycji niezbędnych zasobów na okres korzystania z nich przy wykonywaniu zamówienia.   </w:t>
      </w:r>
    </w:p>
    <w:p w:rsidR="002C6313" w:rsidRPr="00E43BAE" w:rsidRDefault="002C6313" w:rsidP="002C6313">
      <w:pPr>
        <w:pStyle w:val="Akapitzlist1"/>
        <w:shd w:val="clear" w:color="auto" w:fill="FFFFFF"/>
        <w:spacing w:after="0" w:line="240" w:lineRule="auto"/>
        <w:ind w:left="66" w:right="-1"/>
        <w:contextualSpacing w:val="0"/>
        <w:jc w:val="both"/>
        <w:rPr>
          <w:bCs/>
          <w:i/>
          <w:iCs/>
        </w:rPr>
      </w:pPr>
    </w:p>
    <w:p w:rsidR="002C6313" w:rsidRPr="00E43BAE" w:rsidRDefault="002C6313" w:rsidP="002C6313">
      <w:pPr>
        <w:pStyle w:val="Akapitzlist1"/>
        <w:shd w:val="clear" w:color="auto" w:fill="FFFFFF"/>
        <w:spacing w:after="0" w:line="240" w:lineRule="auto"/>
        <w:ind w:left="66" w:right="-1"/>
        <w:contextualSpacing w:val="0"/>
        <w:jc w:val="both"/>
        <w:rPr>
          <w:bCs/>
          <w:i/>
          <w:iCs/>
        </w:rPr>
      </w:pPr>
    </w:p>
    <w:p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</w:p>
    <w:p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  <w:r w:rsidRPr="00E43BAE">
        <w:rPr>
          <w:rFonts w:ascii="Calibri" w:hAnsi="Calibri"/>
          <w:bCs/>
          <w:i/>
          <w:iCs/>
        </w:rPr>
        <w:t xml:space="preserve">                                          </w:t>
      </w:r>
    </w:p>
    <w:p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</w:p>
    <w:p w:rsidR="002C6313" w:rsidRPr="00E43BAE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  <w:sz w:val="18"/>
          <w:szCs w:val="18"/>
        </w:rPr>
      </w:pPr>
      <w:r w:rsidRPr="00E43BAE">
        <w:rPr>
          <w:rFonts w:ascii="Calibri" w:hAnsi="Calibri"/>
          <w:bCs/>
          <w:i/>
          <w:iCs/>
        </w:rPr>
        <w:t>…………………</w:t>
      </w:r>
      <w:r w:rsidRPr="00E43BAE">
        <w:rPr>
          <w:rFonts w:ascii="Calibri" w:hAnsi="Calibri"/>
          <w:bCs/>
          <w:iCs/>
        </w:rPr>
        <w:t>……….………………………………………...……………………………….……………………</w:t>
      </w:r>
    </w:p>
    <w:p w:rsidR="00286320" w:rsidRPr="003D1F4D" w:rsidRDefault="002C6313" w:rsidP="002C6313">
      <w:pPr>
        <w:spacing w:after="0" w:line="100" w:lineRule="atLeast"/>
        <w:ind w:left="1843"/>
        <w:jc w:val="right"/>
      </w:pPr>
      <w:r w:rsidRPr="00E43BAE">
        <w:rPr>
          <w:rFonts w:ascii="Calibri" w:hAnsi="Calibri"/>
          <w:bCs/>
          <w:i/>
          <w:iCs/>
          <w:sz w:val="18"/>
          <w:szCs w:val="18"/>
        </w:rPr>
        <w:t>czytelny podpis Wykonawcy lub posiadającego pełnomocnictwo przedstawiciela/cieli Wykonawcy</w:t>
      </w:r>
    </w:p>
    <w:sectPr w:rsidR="00286320" w:rsidRPr="003D1F4D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73" w:rsidRDefault="003F6373" w:rsidP="00286320">
      <w:pPr>
        <w:spacing w:after="0" w:line="240" w:lineRule="auto"/>
      </w:pPr>
      <w:r>
        <w:separator/>
      </w:r>
    </w:p>
  </w:endnote>
  <w:endnote w:type="continuationSeparator" w:id="0">
    <w:p w:rsidR="003F6373" w:rsidRDefault="003F6373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B604BD">
      <w:rPr>
        <w:rFonts w:ascii="Verdana" w:hAnsi="Verdana"/>
        <w:noProof/>
        <w:sz w:val="14"/>
        <w:szCs w:val="14"/>
      </w:rPr>
      <w:pict>
        <v:line id="Łącznik prosty 6" o:spid="_x0000_s4097" style="position:absolute;left:0;text-align:left;flip:y;z-index:251663360;visibility:visible;mso-position-horizontal-relative:text;mso-position-vertical-relative:text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B604B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="00C337AD"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BA747B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73" w:rsidRDefault="003F6373" w:rsidP="00286320">
      <w:pPr>
        <w:spacing w:after="0" w:line="240" w:lineRule="auto"/>
      </w:pPr>
      <w:r>
        <w:separator/>
      </w:r>
    </w:p>
  </w:footnote>
  <w:footnote w:type="continuationSeparator" w:id="0">
    <w:p w:rsidR="003F6373" w:rsidRDefault="003F6373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  <w:lang w:eastAsia="pl-PL"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 o:ole="">
                <v:imagedata r:id="rId2" o:title=""/>
              </v:shape>
              <o:OLEObject Type="Embed" ProgID="CorelDraw.Graphic.18" ShapeID="_x0000_i1025" DrawAspect="Content" ObjectID="_1590817464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6" type="#_x0000_t75" style="width:6pt;height:4.5pt" o:ole="">
                <v:imagedata r:id="rId4" o:title=""/>
              </v:shape>
              <o:OLEObject Type="Embed" ProgID="CorelDraw.Graphic.18" ShapeID="_x0000_i1026" DrawAspect="Content" ObjectID="_1590817465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B604BD" w:rsidP="00946D2C">
          <w:pPr>
            <w:jc w:val="right"/>
            <w:rPr>
              <w:rFonts w:ascii="Verdana" w:hAnsi="Verdana"/>
              <w:sz w:val="16"/>
              <w:szCs w:val="16"/>
            </w:rPr>
          </w:pPr>
          <w:r w:rsidRPr="00B604BD">
            <w:rPr>
              <w:rFonts w:ascii="Verdana" w:hAnsi="Verdana"/>
              <w:noProof/>
              <w:sz w:val="14"/>
              <w:szCs w:val="14"/>
            </w:rPr>
            <w:pict>
              <v:line id="Łącznik prosty 2" o:spid="_x0000_s4098" style="position:absolute;left:0;text-align:left;z-index:251661312;visibility:visible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:rsidR="00286320" w:rsidRDefault="00286320" w:rsidP="00946D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279"/>
    <w:multiLevelType w:val="multilevel"/>
    <w:tmpl w:val="FAAC2D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6320"/>
    <w:rsid w:val="00074648"/>
    <w:rsid w:val="000C43FD"/>
    <w:rsid w:val="002371E2"/>
    <w:rsid w:val="002716C7"/>
    <w:rsid w:val="00286320"/>
    <w:rsid w:val="002A485A"/>
    <w:rsid w:val="002C6313"/>
    <w:rsid w:val="003324C0"/>
    <w:rsid w:val="003559EB"/>
    <w:rsid w:val="003D1F4D"/>
    <w:rsid w:val="003F6373"/>
    <w:rsid w:val="004D022C"/>
    <w:rsid w:val="00636346"/>
    <w:rsid w:val="00715EEC"/>
    <w:rsid w:val="00771381"/>
    <w:rsid w:val="007E6BAA"/>
    <w:rsid w:val="008D0BDC"/>
    <w:rsid w:val="008E65AB"/>
    <w:rsid w:val="008F1F31"/>
    <w:rsid w:val="00946D2C"/>
    <w:rsid w:val="00970F01"/>
    <w:rsid w:val="00AC5C24"/>
    <w:rsid w:val="00B11635"/>
    <w:rsid w:val="00B30611"/>
    <w:rsid w:val="00B604BD"/>
    <w:rsid w:val="00B84F9A"/>
    <w:rsid w:val="00BA747B"/>
    <w:rsid w:val="00C337AD"/>
    <w:rsid w:val="00C706A6"/>
    <w:rsid w:val="00DF4369"/>
    <w:rsid w:val="00E355CC"/>
    <w:rsid w:val="00E5367F"/>
    <w:rsid w:val="00E612EE"/>
    <w:rsid w:val="00EB586A"/>
    <w:rsid w:val="00EE2A29"/>
    <w:rsid w:val="00E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631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676B-099D-436D-92B1-5DDE5A8A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A.Żywuszko</cp:lastModifiedBy>
  <cp:revision>5</cp:revision>
  <cp:lastPrinted>2018-01-09T08:58:00Z</cp:lastPrinted>
  <dcterms:created xsi:type="dcterms:W3CDTF">2018-01-17T07:31:00Z</dcterms:created>
  <dcterms:modified xsi:type="dcterms:W3CDTF">2018-06-18T06:58:00Z</dcterms:modified>
</cp:coreProperties>
</file>