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55FEA82" w14:textId="629397C5" w:rsidR="006F4239" w:rsidRPr="006F4239" w:rsidRDefault="008609B6" w:rsidP="006F4239">
      <w:pPr>
        <w:jc w:val="right"/>
        <w:rPr>
          <w:b/>
        </w:rPr>
      </w:pPr>
      <w:bookmarkStart w:id="0" w:name="_GoBack"/>
      <w:bookmarkEnd w:id="0"/>
      <w:r>
        <w:rPr>
          <w:b/>
        </w:rPr>
        <w:t>Załącznik nr 4</w:t>
      </w:r>
      <w:r w:rsidR="006F4239" w:rsidRPr="006F4239">
        <w:rPr>
          <w:b/>
        </w:rPr>
        <w:t xml:space="preserve"> </w:t>
      </w:r>
    </w:p>
    <w:p w14:paraId="3BB44B3A" w14:textId="77777777" w:rsidR="006F4239" w:rsidRPr="006F4239" w:rsidRDefault="006F4239" w:rsidP="006F4239">
      <w:pPr>
        <w:jc w:val="right"/>
        <w:rPr>
          <w:b/>
        </w:rPr>
      </w:pPr>
      <w:r w:rsidRPr="006F4239">
        <w:rPr>
          <w:b/>
        </w:rPr>
        <w:t>do umowy PSSE/……………</w:t>
      </w:r>
    </w:p>
    <w:p w14:paraId="0EB6CD49" w14:textId="77777777" w:rsidR="006F4239" w:rsidRPr="006F4239" w:rsidRDefault="006F4239" w:rsidP="006F4239">
      <w:pPr>
        <w:jc w:val="right"/>
        <w:rPr>
          <w:b/>
        </w:rPr>
      </w:pPr>
      <w:r w:rsidRPr="006F4239">
        <w:rPr>
          <w:b/>
        </w:rPr>
        <w:t xml:space="preserve"> </w:t>
      </w:r>
    </w:p>
    <w:p w14:paraId="6AA1B6E5" w14:textId="1AA0957C" w:rsidR="006F4239" w:rsidRDefault="006F4239" w:rsidP="006F4239">
      <w:pPr>
        <w:rPr>
          <w:b/>
        </w:rPr>
      </w:pPr>
    </w:p>
    <w:p w14:paraId="1D937D15" w14:textId="77777777" w:rsidR="006F4239" w:rsidRPr="006F4239" w:rsidRDefault="006F4239" w:rsidP="006F4239">
      <w:pPr>
        <w:rPr>
          <w:b/>
        </w:rPr>
      </w:pPr>
    </w:p>
    <w:p w14:paraId="58F24E46" w14:textId="77777777" w:rsidR="006F4239" w:rsidRPr="006F4239" w:rsidRDefault="006F4239" w:rsidP="006F4239">
      <w:pPr>
        <w:jc w:val="center"/>
        <w:rPr>
          <w:b/>
        </w:rPr>
      </w:pPr>
      <w:r w:rsidRPr="006F4239">
        <w:rPr>
          <w:b/>
        </w:rPr>
        <w:t xml:space="preserve">OBOWIĄZKI W ZAKRESIE BHP DOTYCZĄCE ZLECENIOBIORCY </w:t>
      </w:r>
    </w:p>
    <w:p w14:paraId="62B1C086" w14:textId="77777777" w:rsidR="006F4239" w:rsidRPr="006F4239" w:rsidRDefault="006F4239" w:rsidP="006F4239">
      <w:pPr>
        <w:jc w:val="center"/>
        <w:rPr>
          <w:b/>
        </w:rPr>
      </w:pPr>
      <w:r w:rsidRPr="006F4239">
        <w:rPr>
          <w:b/>
        </w:rPr>
        <w:t xml:space="preserve">- WYKONAWCY/ PODWYKONAWCY / DOSTAWCY, WYKONUJĄCEGO PRACE NA TERENIE </w:t>
      </w:r>
    </w:p>
    <w:p w14:paraId="5833C080" w14:textId="77777777" w:rsidR="006F4239" w:rsidRPr="006F4239" w:rsidRDefault="006F4239" w:rsidP="006F4239">
      <w:pPr>
        <w:jc w:val="center"/>
        <w:rPr>
          <w:b/>
        </w:rPr>
      </w:pPr>
      <w:r w:rsidRPr="006F4239">
        <w:rPr>
          <w:b/>
        </w:rPr>
        <w:t>OBIEKTÓW POMORSKIEJ SPECJALNEJ STREFY EKONOMICZNEJ Sp. z o.o.</w:t>
      </w:r>
    </w:p>
    <w:p w14:paraId="546CD6F3" w14:textId="77777777" w:rsidR="006F4239" w:rsidRPr="006F4239" w:rsidRDefault="006F4239" w:rsidP="006F4239">
      <w:pPr>
        <w:jc w:val="center"/>
        <w:rPr>
          <w:b/>
        </w:rPr>
      </w:pPr>
    </w:p>
    <w:p w14:paraId="1AB1BCDD" w14:textId="761B0A70" w:rsidR="006F4239" w:rsidRPr="006F4239" w:rsidRDefault="006F4239" w:rsidP="006F4239">
      <w:pPr>
        <w:jc w:val="center"/>
        <w:rPr>
          <w:b/>
        </w:rPr>
      </w:pPr>
      <w:r w:rsidRPr="006F4239">
        <w:rPr>
          <w:b/>
        </w:rPr>
        <w:t>§1</w:t>
      </w:r>
    </w:p>
    <w:p w14:paraId="2FA734D7" w14:textId="77777777" w:rsidR="006F4239" w:rsidRPr="006F4239" w:rsidRDefault="006F4239" w:rsidP="006F4239">
      <w:pPr>
        <w:jc w:val="both"/>
      </w:pPr>
      <w:r w:rsidRPr="006F4239">
        <w:t xml:space="preserve">W celu zapewnienia realizacji przedmiotu umowy/zlecenia </w:t>
      </w:r>
      <w:r w:rsidRPr="006F4239">
        <w:rPr>
          <w:b/>
          <w:bCs/>
        </w:rPr>
        <w:t>Zleceniobiorca/Wykonawca</w:t>
      </w:r>
      <w:r w:rsidRPr="006F4239">
        <w:t xml:space="preserve"> zobowiązuje się do:</w:t>
      </w:r>
    </w:p>
    <w:p w14:paraId="3CA2EBAE" w14:textId="77777777" w:rsidR="006F4239" w:rsidRPr="006F4239" w:rsidRDefault="006F4239" w:rsidP="006F4239">
      <w:pPr>
        <w:numPr>
          <w:ilvl w:val="0"/>
          <w:numId w:val="12"/>
        </w:numPr>
        <w:jc w:val="both"/>
      </w:pPr>
      <w:r w:rsidRPr="006F4239">
        <w:t>zapewnienia swoim pracownikom wykonującym umowę bezpiecznych i higienicznych warunków pracy, w tym w szczególności dotyczące:</w:t>
      </w:r>
    </w:p>
    <w:p w14:paraId="5138484E" w14:textId="77777777" w:rsidR="006F4239" w:rsidRPr="006F4239" w:rsidRDefault="006F4239" w:rsidP="006F4239">
      <w:pPr>
        <w:numPr>
          <w:ilvl w:val="0"/>
          <w:numId w:val="13"/>
        </w:numPr>
        <w:ind w:left="1418" w:hanging="284"/>
        <w:jc w:val="both"/>
      </w:pPr>
      <w:r w:rsidRPr="006F4239">
        <w:t>wyznaczenia osoby kierującej pracownikami w celu zapewnienia nadzoru i koordynacji prac wykonywanych przez podległych pracowników;</w:t>
      </w:r>
    </w:p>
    <w:p w14:paraId="773AA6DC" w14:textId="77777777" w:rsidR="006F4239" w:rsidRPr="006F4239" w:rsidRDefault="006F4239" w:rsidP="006F4239">
      <w:pPr>
        <w:numPr>
          <w:ilvl w:val="0"/>
          <w:numId w:val="13"/>
        </w:numPr>
        <w:ind w:left="1418" w:hanging="284"/>
        <w:jc w:val="both"/>
      </w:pPr>
      <w:r w:rsidRPr="006F4239">
        <w:t>szkoleń i instruktaży w zakresie BHP i Ppoż.;</w:t>
      </w:r>
    </w:p>
    <w:p w14:paraId="20202D8D" w14:textId="77777777" w:rsidR="006F4239" w:rsidRPr="006F4239" w:rsidRDefault="006F4239" w:rsidP="006F4239">
      <w:pPr>
        <w:numPr>
          <w:ilvl w:val="0"/>
          <w:numId w:val="13"/>
        </w:numPr>
        <w:ind w:left="1418" w:hanging="284"/>
        <w:jc w:val="both"/>
      </w:pPr>
      <w:r w:rsidRPr="006F4239">
        <w:t>zapoznania swoich pracowników z instrukcjami bhp i ppoż, oraz z instrukcjami stanowiskowymi BHP opracowanymi przez Zleceniobiorcę;</w:t>
      </w:r>
    </w:p>
    <w:p w14:paraId="0D8035CB" w14:textId="77777777" w:rsidR="006F4239" w:rsidRPr="006F4239" w:rsidRDefault="006F4239" w:rsidP="006F4239">
      <w:pPr>
        <w:numPr>
          <w:ilvl w:val="0"/>
          <w:numId w:val="13"/>
        </w:numPr>
        <w:ind w:left="1418" w:hanging="284"/>
        <w:jc w:val="both"/>
      </w:pPr>
      <w:r w:rsidRPr="006F4239">
        <w:t>zapoznania swoich pracowników z instrukcjami bhp i ppoż, przekazanymi PSSE Sp. z o.o. (jeżeli takie są opracowane dla danego obiektu);</w:t>
      </w:r>
    </w:p>
    <w:p w14:paraId="0A9C6FBC" w14:textId="77777777" w:rsidR="006F4239" w:rsidRPr="006F4239" w:rsidRDefault="006F4239" w:rsidP="006F4239">
      <w:pPr>
        <w:numPr>
          <w:ilvl w:val="0"/>
          <w:numId w:val="13"/>
        </w:numPr>
        <w:ind w:left="1418" w:hanging="284"/>
        <w:jc w:val="both"/>
      </w:pPr>
      <w:r w:rsidRPr="006F4239">
        <w:t>wykonywania prac szczególnie niebezpiecznych w asekuracji innej/ innych osób oraz zgodnie z opracowaną instrukcją;</w:t>
      </w:r>
    </w:p>
    <w:p w14:paraId="2E77419C" w14:textId="77777777" w:rsidR="006F4239" w:rsidRPr="006F4239" w:rsidRDefault="006F4239" w:rsidP="006F4239">
      <w:pPr>
        <w:numPr>
          <w:ilvl w:val="0"/>
          <w:numId w:val="13"/>
        </w:numPr>
        <w:ind w:left="1418" w:hanging="284"/>
        <w:jc w:val="both"/>
      </w:pPr>
      <w:r w:rsidRPr="006F4239">
        <w:t>przydzielenia odzieży i obuwia roboczego oraz środków ochrony indywidualnej;</w:t>
      </w:r>
    </w:p>
    <w:p w14:paraId="301CCDFF" w14:textId="77777777" w:rsidR="006F4239" w:rsidRPr="006F4239" w:rsidRDefault="006F4239" w:rsidP="006F4239">
      <w:pPr>
        <w:numPr>
          <w:ilvl w:val="0"/>
          <w:numId w:val="13"/>
        </w:numPr>
        <w:ind w:left="1418" w:hanging="284"/>
        <w:jc w:val="both"/>
      </w:pPr>
      <w:r w:rsidRPr="006F4239">
        <w:t>udostępnienia pracownikom pomieszczeń higieniczno-sanitarnych i środków higieny osobistej;</w:t>
      </w:r>
    </w:p>
    <w:p w14:paraId="5C177EAF" w14:textId="77777777" w:rsidR="006F4239" w:rsidRPr="006F4239" w:rsidRDefault="006F4239" w:rsidP="006F4239">
      <w:pPr>
        <w:numPr>
          <w:ilvl w:val="0"/>
          <w:numId w:val="13"/>
        </w:numPr>
        <w:ind w:left="1418" w:hanging="284"/>
        <w:jc w:val="both"/>
      </w:pPr>
      <w:r w:rsidRPr="006F4239">
        <w:t>zapobiegania wypadkom przy pracy oraz przekazania podstawowych informacji na temat zgłaszania wypadków przy pracy, a także w razie potrzeby udzielania pierwszej pomocy przedmedycznej;</w:t>
      </w:r>
    </w:p>
    <w:p w14:paraId="0C63F19E" w14:textId="77777777" w:rsidR="006F4239" w:rsidRPr="006F4239" w:rsidRDefault="006F4239" w:rsidP="006F4239">
      <w:pPr>
        <w:numPr>
          <w:ilvl w:val="0"/>
          <w:numId w:val="13"/>
        </w:numPr>
        <w:ind w:left="1418" w:hanging="284"/>
        <w:jc w:val="both"/>
      </w:pPr>
      <w:r w:rsidRPr="006F4239">
        <w:t>przeprowadzenia oceny ryzyka zawodowego oraz poinformowania swoich pracowników o zagrożeniach wypadkowych oraz ryzyku zawodowym;</w:t>
      </w:r>
    </w:p>
    <w:p w14:paraId="7138FF68" w14:textId="77777777" w:rsidR="006F4239" w:rsidRPr="006F4239" w:rsidRDefault="006F4239" w:rsidP="006F4239">
      <w:pPr>
        <w:ind w:left="1418"/>
        <w:jc w:val="both"/>
      </w:pPr>
    </w:p>
    <w:p w14:paraId="32AB1DC9" w14:textId="77777777" w:rsidR="006F4239" w:rsidRPr="006F4239" w:rsidRDefault="006F4239" w:rsidP="006F4239">
      <w:pPr>
        <w:numPr>
          <w:ilvl w:val="0"/>
          <w:numId w:val="12"/>
        </w:numPr>
        <w:jc w:val="both"/>
      </w:pPr>
      <w:r w:rsidRPr="006F4239">
        <w:t>zapewnienia wykonania przedmiotu umowy/zlecenia przez osoby posiadające odpowiednie kwalifikacje oraz umiejętności, a w przypadku gdy wymagają tego odrębne przepisy, również odpowiednie uprawnienia (elektryczne SEP, gazowe, operatora wózka widłowego, obsługi sprzętu budowlanego i inne),</w:t>
      </w:r>
    </w:p>
    <w:p w14:paraId="69A27C29" w14:textId="77777777" w:rsidR="006F4239" w:rsidRPr="006F4239" w:rsidRDefault="006F4239" w:rsidP="006F4239">
      <w:pPr>
        <w:numPr>
          <w:ilvl w:val="0"/>
          <w:numId w:val="12"/>
        </w:numPr>
        <w:jc w:val="both"/>
      </w:pPr>
      <w:r w:rsidRPr="006F4239">
        <w:t>zapewnienia stosowania przez swoich pracowników urządzeń technicznych posiadających oceny zgodności (deklaracje zgodności) zgodnie z obowiązującymi przepisami,</w:t>
      </w:r>
    </w:p>
    <w:p w14:paraId="1982306D" w14:textId="77777777" w:rsidR="006F4239" w:rsidRPr="006F4239" w:rsidRDefault="006F4239" w:rsidP="006F4239">
      <w:pPr>
        <w:numPr>
          <w:ilvl w:val="0"/>
          <w:numId w:val="12"/>
        </w:numPr>
        <w:jc w:val="both"/>
      </w:pPr>
      <w:r w:rsidRPr="006F4239">
        <w:t>zapewnienia wykonywania umowy przez osoby posiadające odpowiednie dla wykonywania określonego rodzaju zadania/usługi profilaktyczne badania lekarskie wykonane przez lekarza medycyny pracy,</w:t>
      </w:r>
    </w:p>
    <w:p w14:paraId="32887EEB" w14:textId="77777777" w:rsidR="006F4239" w:rsidRPr="006F4239" w:rsidRDefault="006F4239" w:rsidP="006F4239">
      <w:pPr>
        <w:numPr>
          <w:ilvl w:val="0"/>
          <w:numId w:val="12"/>
        </w:numPr>
        <w:jc w:val="both"/>
      </w:pPr>
      <w:r w:rsidRPr="006F4239">
        <w:t xml:space="preserve">zapewnienia przestrzegania przez swoich pracowników przepisów i zasad bezpieczeństwa </w:t>
      </w:r>
      <w:r w:rsidRPr="006F4239">
        <w:br/>
        <w:t>i higieny pracy oraz przepisów w zakresie ochrony przeciwpożarowej,</w:t>
      </w:r>
    </w:p>
    <w:p w14:paraId="3979D57D" w14:textId="77777777" w:rsidR="006F4239" w:rsidRPr="006F4239" w:rsidRDefault="006F4239" w:rsidP="006F4239">
      <w:pPr>
        <w:numPr>
          <w:ilvl w:val="0"/>
          <w:numId w:val="12"/>
        </w:numPr>
        <w:jc w:val="both"/>
      </w:pPr>
      <w:r w:rsidRPr="006F4239">
        <w:t>przestrzegania przepisów przeciwpożarowych podczas wykonywania prac pożarowo- niebezpiecznych (spawalniczych i innych),</w:t>
      </w:r>
    </w:p>
    <w:p w14:paraId="11FFE744" w14:textId="77777777" w:rsidR="006F4239" w:rsidRPr="006F4239" w:rsidRDefault="006F4239" w:rsidP="006F4239">
      <w:pPr>
        <w:numPr>
          <w:ilvl w:val="0"/>
          <w:numId w:val="12"/>
        </w:numPr>
        <w:jc w:val="both"/>
        <w:rPr>
          <w:b/>
        </w:rPr>
      </w:pPr>
      <w:r w:rsidRPr="006F4239">
        <w:t xml:space="preserve">respektowania wskazań </w:t>
      </w:r>
      <w:r w:rsidRPr="006F4239">
        <w:rPr>
          <w:b/>
          <w:bCs/>
        </w:rPr>
        <w:t>Zleceniodawcy/Inwestora/Zamawiającego</w:t>
      </w:r>
      <w:r w:rsidRPr="006F4239">
        <w:t xml:space="preserve"> co do sposobu wykonywania umowy/zlecenia, jak również jego uwag lub zmian, w tym zakresie podczas realizacji umowy/zlecenia.</w:t>
      </w:r>
    </w:p>
    <w:p w14:paraId="2157E0CA" w14:textId="77777777" w:rsidR="006F4239" w:rsidRPr="006F4239" w:rsidRDefault="006F4239" w:rsidP="006F4239">
      <w:pPr>
        <w:jc w:val="center"/>
        <w:rPr>
          <w:b/>
        </w:rPr>
      </w:pPr>
    </w:p>
    <w:p w14:paraId="07730868" w14:textId="77777777" w:rsidR="006F4239" w:rsidRDefault="006F4239" w:rsidP="006F4239">
      <w:pPr>
        <w:jc w:val="center"/>
        <w:rPr>
          <w:b/>
        </w:rPr>
      </w:pPr>
    </w:p>
    <w:p w14:paraId="0BB0624D" w14:textId="63163E11" w:rsidR="006F4239" w:rsidRPr="006F4239" w:rsidRDefault="006F4239" w:rsidP="006F4239">
      <w:pPr>
        <w:jc w:val="center"/>
        <w:rPr>
          <w:b/>
        </w:rPr>
      </w:pPr>
      <w:r w:rsidRPr="006F4239">
        <w:rPr>
          <w:b/>
        </w:rPr>
        <w:lastRenderedPageBreak/>
        <w:t>§ 2</w:t>
      </w:r>
    </w:p>
    <w:p w14:paraId="08B7D727" w14:textId="77777777" w:rsidR="006F4239" w:rsidRPr="006F4239" w:rsidRDefault="006F4239" w:rsidP="006F4239">
      <w:pPr>
        <w:jc w:val="both"/>
      </w:pPr>
      <w:r w:rsidRPr="006F4239">
        <w:rPr>
          <w:b/>
          <w:bCs/>
        </w:rPr>
        <w:t xml:space="preserve">Zleceniobiorca/Wykonawca </w:t>
      </w:r>
      <w:r w:rsidRPr="006F4239">
        <w:rPr>
          <w:bCs/>
        </w:rPr>
        <w:t xml:space="preserve">oświadcza, że posiada dokumenty potwierdzające posiadanie przez jego pracowników odpowiednich kwalifikacji i uprawnień do wykonywania robót objętych umową/zleceniem a także, że zapoznał swoich pracowników z zagrożeniami oraz z ryzykiem zawodowym związanym z wykonywaniem </w:t>
      </w:r>
      <w:r w:rsidRPr="006F4239">
        <w:t>prac na terenie objętym umową/zleceniem.</w:t>
      </w:r>
    </w:p>
    <w:p w14:paraId="0FC5A8F8" w14:textId="77777777" w:rsidR="006F4239" w:rsidRPr="006F4239" w:rsidRDefault="006F4239" w:rsidP="006F4239">
      <w:pPr>
        <w:jc w:val="center"/>
        <w:rPr>
          <w:b/>
        </w:rPr>
      </w:pPr>
    </w:p>
    <w:p w14:paraId="0CAE080A" w14:textId="67580C88" w:rsidR="006F4239" w:rsidRPr="006F4239" w:rsidRDefault="006F4239" w:rsidP="006F4239">
      <w:pPr>
        <w:jc w:val="center"/>
        <w:rPr>
          <w:b/>
        </w:rPr>
      </w:pPr>
      <w:r w:rsidRPr="006F4239">
        <w:rPr>
          <w:b/>
        </w:rPr>
        <w:t>§ 3</w:t>
      </w:r>
    </w:p>
    <w:p w14:paraId="0B771B1D" w14:textId="77777777" w:rsidR="006F4239" w:rsidRPr="006F4239" w:rsidRDefault="006F4239" w:rsidP="006F4239">
      <w:pPr>
        <w:jc w:val="both"/>
      </w:pPr>
      <w:r w:rsidRPr="006F4239">
        <w:rPr>
          <w:b/>
          <w:bCs/>
        </w:rPr>
        <w:t>Zleceniobiorca/Wykonawca</w:t>
      </w:r>
      <w:r w:rsidRPr="006F4239">
        <w:t xml:space="preserve"> zobowiązuje się do organizowania, przygotowywania i prowadzenia prac, objętych niniejszą umową/zleceniem, uwzględniając zabezpieczenie pracowników przed wypadkami przy pracy, chorobami zawodowymi i innymi chorobami związanymi z warunkami środowiska pracy oraz stosowania nieuciążliwego dla otoczenia systemu dostaw i montażu.</w:t>
      </w:r>
    </w:p>
    <w:p w14:paraId="7357D2D7" w14:textId="77777777" w:rsidR="006F4239" w:rsidRPr="006F4239" w:rsidRDefault="006F4239" w:rsidP="006F4239">
      <w:pPr>
        <w:jc w:val="both"/>
      </w:pPr>
      <w:r w:rsidRPr="006F4239">
        <w:t>W razie zaistnienia wypadku przy pracy Wykonawca sporządzi stosowną dokumentację wynikającą</w:t>
      </w:r>
      <w:r w:rsidRPr="006F4239">
        <w:br/>
        <w:t>z przepisów prawa i Instrukcji Zgłaszania Wypadków, obowiązującej na terenach PSSE.</w:t>
      </w:r>
    </w:p>
    <w:p w14:paraId="0B4081DD" w14:textId="77777777" w:rsidR="006F4239" w:rsidRPr="006F4239" w:rsidRDefault="006F4239" w:rsidP="006F4239">
      <w:pPr>
        <w:jc w:val="both"/>
        <w:rPr>
          <w:b/>
        </w:rPr>
      </w:pPr>
    </w:p>
    <w:p w14:paraId="79FC946D" w14:textId="37E5AF00" w:rsidR="006F4239" w:rsidRPr="006F4239" w:rsidRDefault="006F4239" w:rsidP="006F4239">
      <w:pPr>
        <w:jc w:val="center"/>
        <w:rPr>
          <w:b/>
        </w:rPr>
      </w:pPr>
      <w:bookmarkStart w:id="1" w:name="_Hlk14167762"/>
      <w:r w:rsidRPr="006F4239">
        <w:rPr>
          <w:b/>
        </w:rPr>
        <w:t>§ 4</w:t>
      </w:r>
    </w:p>
    <w:p w14:paraId="69D707D1" w14:textId="77777777" w:rsidR="006F4239" w:rsidRPr="006F4239" w:rsidRDefault="006F4239" w:rsidP="006F4239">
      <w:pPr>
        <w:jc w:val="both"/>
        <w:rPr>
          <w:b/>
        </w:rPr>
      </w:pPr>
      <w:r w:rsidRPr="006F4239">
        <w:t>W przypadku, gdy jednocześnie w tym samym miejscu wykonują prace pracownicy Zleceniobiorcy/Wykonawcy oraz jego Podwykonawcy, to Zleceniobiorca/Wykonawca odpowiada za bezpieczeństwo pracowników Podwykonawcy w takim samym stopniu jak za pracowników własnych.</w:t>
      </w:r>
    </w:p>
    <w:bookmarkEnd w:id="1"/>
    <w:p w14:paraId="7953BE41" w14:textId="77777777" w:rsidR="006F4239" w:rsidRPr="006F4239" w:rsidRDefault="006F4239" w:rsidP="006F4239">
      <w:pPr>
        <w:jc w:val="center"/>
        <w:rPr>
          <w:b/>
        </w:rPr>
      </w:pPr>
    </w:p>
    <w:p w14:paraId="2A3B1DFB" w14:textId="01775491" w:rsidR="006F4239" w:rsidRPr="006F4239" w:rsidRDefault="006F4239" w:rsidP="006F4239">
      <w:pPr>
        <w:jc w:val="center"/>
        <w:rPr>
          <w:b/>
        </w:rPr>
      </w:pPr>
      <w:r w:rsidRPr="006F4239">
        <w:rPr>
          <w:b/>
        </w:rPr>
        <w:t>§ 5</w:t>
      </w:r>
    </w:p>
    <w:p w14:paraId="38FA0172" w14:textId="77777777" w:rsidR="006F4239" w:rsidRPr="006F4239" w:rsidRDefault="006F4239" w:rsidP="006F4239">
      <w:pPr>
        <w:jc w:val="both"/>
      </w:pPr>
      <w:r w:rsidRPr="006F4239">
        <w:rPr>
          <w:b/>
          <w:bCs/>
        </w:rPr>
        <w:t>Zleceniobiorca/Wykonawca</w:t>
      </w:r>
      <w:r w:rsidRPr="006F4239">
        <w:t xml:space="preserve"> zobowiązany jest wyznaczyć i poinformować Podwykonawcę oraz Przedstawiciela Inwestora o wyznaczeniu </w:t>
      </w:r>
      <w:r w:rsidRPr="006F4239">
        <w:rPr>
          <w:b/>
        </w:rPr>
        <w:t>Przedstawiciela Zleceniobiorcy/Wykonawcy tzw. KOORDYNATORA BHP:</w:t>
      </w:r>
    </w:p>
    <w:p w14:paraId="6A165564" w14:textId="77777777" w:rsidR="006F4239" w:rsidRPr="006F4239" w:rsidRDefault="006F4239" w:rsidP="006F4239">
      <w:pPr>
        <w:jc w:val="both"/>
      </w:pPr>
    </w:p>
    <w:p w14:paraId="75D6DB81" w14:textId="3C08667C" w:rsidR="006F4239" w:rsidRPr="006F4239" w:rsidRDefault="006F4239" w:rsidP="006F4239">
      <w:pPr>
        <w:jc w:val="both"/>
      </w:pPr>
      <w:r>
        <w:t>………………………………………………</w:t>
      </w:r>
      <w:r w:rsidRPr="006F4239">
        <w:t xml:space="preserve"> tel. </w:t>
      </w:r>
      <w:r>
        <w:rPr>
          <w:lang w:eastAsia="ar-SA"/>
        </w:rPr>
        <w:t>………………………………….</w:t>
      </w:r>
    </w:p>
    <w:p w14:paraId="4EAFDF92" w14:textId="77777777" w:rsidR="006F4239" w:rsidRPr="006F4239" w:rsidRDefault="006F4239" w:rsidP="006F4239">
      <w:pPr>
        <w:ind w:left="360"/>
        <w:jc w:val="both"/>
        <w:rPr>
          <w:b/>
          <w:bCs/>
        </w:rPr>
      </w:pPr>
      <w:r w:rsidRPr="006F4239">
        <w:rPr>
          <w:b/>
          <w:bCs/>
        </w:rPr>
        <w:t xml:space="preserve"> </w:t>
      </w:r>
    </w:p>
    <w:p w14:paraId="1E8039A8" w14:textId="2950837B" w:rsidR="006F4239" w:rsidRPr="006F4239" w:rsidRDefault="006F4239" w:rsidP="006F4239">
      <w:pPr>
        <w:jc w:val="both"/>
      </w:pPr>
      <w:r w:rsidRPr="006F4239">
        <w:t xml:space="preserve">jako osobę odpowiedzialną za </w:t>
      </w:r>
      <w:r w:rsidRPr="006F4239">
        <w:rPr>
          <w:b/>
        </w:rPr>
        <w:t>koordynowanie spraw związanych z przestrzeganiem przepisów</w:t>
      </w:r>
      <w:r w:rsidRPr="006F4239">
        <w:rPr>
          <w:b/>
        </w:rPr>
        <w:br/>
        <w:t>i zasad BHP</w:t>
      </w:r>
      <w:r w:rsidRPr="006F4239">
        <w:t xml:space="preserve"> podczas realizacji umowy.</w:t>
      </w:r>
    </w:p>
    <w:p w14:paraId="383095A8" w14:textId="77777777" w:rsidR="006F4239" w:rsidRPr="006F4239" w:rsidRDefault="006F4239" w:rsidP="006F4239">
      <w:pPr>
        <w:jc w:val="center"/>
        <w:rPr>
          <w:b/>
        </w:rPr>
      </w:pPr>
      <w:r w:rsidRPr="006F4239">
        <w:rPr>
          <w:b/>
        </w:rPr>
        <w:t>§ 6</w:t>
      </w:r>
    </w:p>
    <w:p w14:paraId="3AEA2DA4" w14:textId="77777777" w:rsidR="006F4239" w:rsidRPr="006F4239" w:rsidRDefault="006F4239" w:rsidP="006F4239">
      <w:pPr>
        <w:jc w:val="both"/>
      </w:pPr>
    </w:p>
    <w:p w14:paraId="44E5BDBA" w14:textId="77777777" w:rsidR="006F4239" w:rsidRPr="006F4239" w:rsidRDefault="006F4239" w:rsidP="006F4239">
      <w:pPr>
        <w:ind w:left="5387" w:hanging="5387"/>
        <w:jc w:val="both"/>
        <w:rPr>
          <w:b/>
        </w:rPr>
      </w:pPr>
      <w:r w:rsidRPr="006F4239">
        <w:rPr>
          <w:b/>
        </w:rPr>
        <w:t>Zleceniodawca/Zamawiający/Inwestor</w:t>
      </w:r>
      <w:r w:rsidRPr="006F4239">
        <w:t xml:space="preserve"> wyznacza </w:t>
      </w:r>
      <w:r w:rsidRPr="006F4239">
        <w:rPr>
          <w:b/>
        </w:rPr>
        <w:t>Przedstawiciela Inwestora:</w:t>
      </w:r>
    </w:p>
    <w:p w14:paraId="3CAC578C" w14:textId="77777777" w:rsidR="006F4239" w:rsidRPr="006F4239" w:rsidRDefault="006F4239" w:rsidP="006F4239">
      <w:pPr>
        <w:ind w:left="5387" w:hanging="5387"/>
        <w:jc w:val="both"/>
      </w:pPr>
    </w:p>
    <w:p w14:paraId="3AA75A92" w14:textId="77777777" w:rsidR="006F4239" w:rsidRPr="006F4239" w:rsidRDefault="006F4239" w:rsidP="006F4239">
      <w:pPr>
        <w:spacing w:line="360" w:lineRule="auto"/>
        <w:jc w:val="both"/>
        <w:rPr>
          <w:b/>
        </w:rPr>
      </w:pPr>
      <w:r w:rsidRPr="006F4239">
        <w:rPr>
          <w:u w:val="dotted"/>
        </w:rPr>
        <w:t>Kazimierz Bieschke, Kierownik Zespołu ds. Zarządzania Nieruchomościami i Obsługi Najemcy w Dziale Parków Naukowo – Technologicznych</w:t>
      </w:r>
      <w:r w:rsidRPr="006F4239">
        <w:t xml:space="preserve">, tel. </w:t>
      </w:r>
      <w:r w:rsidRPr="006F4239">
        <w:rPr>
          <w:u w:val="dotted"/>
        </w:rPr>
        <w:t>601 880 111</w:t>
      </w:r>
    </w:p>
    <w:p w14:paraId="414A5C2B" w14:textId="77777777" w:rsidR="006F4239" w:rsidRPr="006F4239" w:rsidRDefault="006F4239" w:rsidP="006F4239">
      <w:pPr>
        <w:jc w:val="center"/>
        <w:rPr>
          <w:b/>
        </w:rPr>
      </w:pPr>
      <w:r w:rsidRPr="006F4239">
        <w:rPr>
          <w:b/>
        </w:rPr>
        <w:t>§ 7</w:t>
      </w:r>
    </w:p>
    <w:p w14:paraId="5CBEC240" w14:textId="77777777" w:rsidR="006F4239" w:rsidRPr="006F4239" w:rsidRDefault="006F4239" w:rsidP="006F4239">
      <w:pPr>
        <w:jc w:val="center"/>
        <w:rPr>
          <w:b/>
        </w:rPr>
      </w:pPr>
    </w:p>
    <w:p w14:paraId="2BAA46C8" w14:textId="0B21615B" w:rsidR="006F4239" w:rsidRPr="006F4239" w:rsidRDefault="006F4239" w:rsidP="006F4239">
      <w:pPr>
        <w:jc w:val="both"/>
      </w:pPr>
      <w:r w:rsidRPr="006F4239">
        <w:t>Wszystkie zmiany lub uzupełnienia do treści niniejszego dokumentu wymagają formy pisemnej, podpisanej przez przedstawicieli obu Stron.</w:t>
      </w:r>
    </w:p>
    <w:p w14:paraId="3E6A1E1B" w14:textId="77777777" w:rsidR="006F4239" w:rsidRPr="006F4239" w:rsidRDefault="006F4239" w:rsidP="006F4239">
      <w:pPr>
        <w:jc w:val="center"/>
        <w:rPr>
          <w:b/>
        </w:rPr>
      </w:pPr>
      <w:r w:rsidRPr="006F4239">
        <w:rPr>
          <w:b/>
        </w:rPr>
        <w:t>§ 8</w:t>
      </w:r>
    </w:p>
    <w:p w14:paraId="0811B52C" w14:textId="77777777" w:rsidR="006F4239" w:rsidRPr="006F4239" w:rsidRDefault="006F4239" w:rsidP="006F4239">
      <w:pPr>
        <w:jc w:val="center"/>
        <w:rPr>
          <w:b/>
        </w:rPr>
      </w:pPr>
    </w:p>
    <w:p w14:paraId="2A6017C7" w14:textId="77777777" w:rsidR="006F4239" w:rsidRPr="006F4239" w:rsidRDefault="006F4239" w:rsidP="006F4239">
      <w:pPr>
        <w:jc w:val="both"/>
      </w:pPr>
      <w:r w:rsidRPr="006F4239">
        <w:t>Dokument sporządzono w dwóch jednobrzmiących egzemplarzach, po jednym dla każdej ze Stron.</w:t>
      </w:r>
    </w:p>
    <w:p w14:paraId="437CE903" w14:textId="77777777" w:rsidR="006F4239" w:rsidRPr="006F4239" w:rsidRDefault="006F4239" w:rsidP="006F4239">
      <w:pPr>
        <w:jc w:val="both"/>
      </w:pPr>
    </w:p>
    <w:p w14:paraId="2A03E904" w14:textId="77777777" w:rsidR="006F4239" w:rsidRPr="006F4239" w:rsidRDefault="006F4239" w:rsidP="006F4239">
      <w:pPr>
        <w:ind w:left="357" w:hanging="357"/>
        <w:jc w:val="both"/>
      </w:pPr>
      <w:r w:rsidRPr="006F4239">
        <w:t xml:space="preserve">Załączniki: </w:t>
      </w:r>
      <w:r w:rsidRPr="006F4239">
        <w:rPr>
          <w:i/>
          <w:iCs/>
        </w:rPr>
        <w:t>nie występują</w:t>
      </w:r>
    </w:p>
    <w:p w14:paraId="730EF885" w14:textId="77777777" w:rsidR="006F4239" w:rsidRPr="006F4239" w:rsidRDefault="006F4239" w:rsidP="006F4239">
      <w:pPr>
        <w:ind w:left="360"/>
      </w:pPr>
    </w:p>
    <w:p w14:paraId="2060FDC1" w14:textId="77777777" w:rsidR="006F4239" w:rsidRPr="006F4239" w:rsidRDefault="006F4239" w:rsidP="006F4239">
      <w:pPr>
        <w:rPr>
          <w:b/>
          <w:bCs/>
        </w:rPr>
      </w:pPr>
    </w:p>
    <w:p w14:paraId="43F39D45" w14:textId="77777777" w:rsidR="006F4239" w:rsidRPr="006F4239" w:rsidRDefault="006F4239" w:rsidP="006F4239">
      <w:pPr>
        <w:rPr>
          <w:b/>
          <w:bCs/>
        </w:rPr>
      </w:pPr>
      <w:r w:rsidRPr="006F4239">
        <w:rPr>
          <w:b/>
          <w:bCs/>
        </w:rPr>
        <w:t xml:space="preserve">        Wykonawca                                                                                              Zamawiający</w:t>
      </w:r>
    </w:p>
    <w:p w14:paraId="73E536D5" w14:textId="77777777" w:rsidR="006F4239" w:rsidRDefault="006F4239" w:rsidP="006F4239">
      <w:pPr>
        <w:ind w:left="360"/>
        <w:jc w:val="both"/>
        <w:rPr>
          <w:rFonts w:ascii="Arial" w:eastAsia="Calibri" w:hAnsi="Arial" w:cs="Arial"/>
          <w:sz w:val="14"/>
          <w:szCs w:val="14"/>
        </w:rPr>
      </w:pPr>
      <w:r w:rsidRPr="00455A07">
        <w:rPr>
          <w:rFonts w:ascii="Arial" w:eastAsia="Calibri" w:hAnsi="Arial" w:cs="Arial"/>
          <w:sz w:val="14"/>
          <w:szCs w:val="14"/>
        </w:rPr>
        <w:t xml:space="preserve">(czytelny podpis i data)                                                                                                 </w:t>
      </w:r>
      <w:r>
        <w:rPr>
          <w:rFonts w:ascii="Arial" w:eastAsia="Calibri" w:hAnsi="Arial" w:cs="Arial"/>
          <w:sz w:val="14"/>
          <w:szCs w:val="14"/>
        </w:rPr>
        <w:t xml:space="preserve">                        </w:t>
      </w:r>
      <w:r w:rsidRPr="00455A07">
        <w:rPr>
          <w:rFonts w:ascii="Arial" w:eastAsia="Calibri" w:hAnsi="Arial" w:cs="Arial"/>
          <w:sz w:val="14"/>
          <w:szCs w:val="14"/>
        </w:rPr>
        <w:t xml:space="preserve">   </w:t>
      </w:r>
      <w:r w:rsidRPr="00455A07">
        <w:rPr>
          <w:rFonts w:ascii="Arial" w:eastAsia="Calibri" w:hAnsi="Arial" w:cs="Arial"/>
          <w:sz w:val="12"/>
          <w:szCs w:val="12"/>
        </w:rPr>
        <w:t xml:space="preserve">     </w:t>
      </w:r>
      <w:r w:rsidRPr="00455A07">
        <w:rPr>
          <w:rFonts w:ascii="Arial" w:eastAsia="Calibri" w:hAnsi="Arial" w:cs="Arial"/>
          <w:sz w:val="14"/>
          <w:szCs w:val="14"/>
        </w:rPr>
        <w:t>(czytelny podpis i data)</w:t>
      </w:r>
    </w:p>
    <w:p w14:paraId="3B757042" w14:textId="77777777" w:rsidR="006F4239" w:rsidRDefault="006F4239" w:rsidP="006F4239">
      <w:pPr>
        <w:ind w:firstLine="708"/>
      </w:pPr>
    </w:p>
    <w:p w14:paraId="23605697" w14:textId="77777777" w:rsidR="006F4239" w:rsidRDefault="006F4239" w:rsidP="006F4239">
      <w:r w:rsidRPr="00FD4061"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"/>
        <w:gridCol w:w="1843"/>
        <w:gridCol w:w="1984"/>
        <w:gridCol w:w="3402"/>
        <w:gridCol w:w="1396"/>
      </w:tblGrid>
      <w:tr w:rsidR="006F4239" w14:paraId="07EBE1C8" w14:textId="77777777" w:rsidTr="00990294">
        <w:trPr>
          <w:cantSplit/>
          <w:trHeight w:val="850"/>
        </w:trPr>
        <w:tc>
          <w:tcPr>
            <w:tcW w:w="4748" w:type="dxa"/>
            <w:gridSpan w:val="3"/>
          </w:tcPr>
          <w:p w14:paraId="41E6A4B0" w14:textId="2A29C3DF" w:rsidR="006F4239" w:rsidRDefault="006F4239" w:rsidP="00990294">
            <w:pPr>
              <w:jc w:val="center"/>
              <w:rPr>
                <w:b/>
              </w:rPr>
            </w:pPr>
            <w:r>
              <w:rPr>
                <w:b/>
                <w:noProof/>
                <w:lang w:eastAsia="pl-PL"/>
              </w:rPr>
              <w:lastRenderedPageBreak/>
              <w:drawing>
                <wp:inline distT="0" distB="0" distL="0" distR="0" wp14:anchorId="4A79F12F" wp14:editId="22657AEE">
                  <wp:extent cx="2840990" cy="597535"/>
                  <wp:effectExtent l="0" t="0" r="0" b="0"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0990" cy="5975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98" w:type="dxa"/>
            <w:gridSpan w:val="2"/>
          </w:tcPr>
          <w:p w14:paraId="4848D8DE" w14:textId="77777777" w:rsidR="006F4239" w:rsidRDefault="006F4239" w:rsidP="00990294">
            <w:pPr>
              <w:pStyle w:val="Nagwek7"/>
              <w:jc w:val="center"/>
              <w:rPr>
                <w:b/>
              </w:rPr>
            </w:pPr>
            <w:r>
              <w:rPr>
                <w:b/>
              </w:rPr>
              <w:t xml:space="preserve">  </w:t>
            </w:r>
          </w:p>
          <w:p w14:paraId="2DB489D3" w14:textId="77777777" w:rsidR="006F4239" w:rsidRDefault="006F4239" w:rsidP="00990294">
            <w:pPr>
              <w:pStyle w:val="Nagwek7"/>
              <w:jc w:val="center"/>
              <w:rPr>
                <w:b/>
              </w:rPr>
            </w:pPr>
            <w:r>
              <w:rPr>
                <w:b/>
              </w:rPr>
              <w:t>ZARZĄDZANIE BEZPIECZEŃSTWEM</w:t>
            </w:r>
          </w:p>
          <w:p w14:paraId="021840F1" w14:textId="77777777" w:rsidR="006F4239" w:rsidRDefault="006F4239" w:rsidP="00990294">
            <w:pPr>
              <w:jc w:val="center"/>
            </w:pPr>
            <w:r>
              <w:rPr>
                <w:b/>
              </w:rPr>
              <w:t>I HIGIENĄ PRACY</w:t>
            </w:r>
          </w:p>
          <w:p w14:paraId="7780167E" w14:textId="77777777" w:rsidR="006F4239" w:rsidRPr="00DE46E9" w:rsidRDefault="006F4239" w:rsidP="00990294">
            <w:pPr>
              <w:tabs>
                <w:tab w:val="left" w:pos="1140"/>
              </w:tabs>
            </w:pPr>
            <w:r>
              <w:tab/>
            </w:r>
          </w:p>
        </w:tc>
      </w:tr>
      <w:tr w:rsidR="006F4239" w14:paraId="23B1701F" w14:textId="77777777" w:rsidTr="00990294">
        <w:trPr>
          <w:cantSplit/>
        </w:trPr>
        <w:tc>
          <w:tcPr>
            <w:tcW w:w="2764" w:type="dxa"/>
            <w:gridSpan w:val="2"/>
            <w:vMerge w:val="restart"/>
          </w:tcPr>
          <w:p w14:paraId="7F415F63" w14:textId="77777777" w:rsidR="006F4239" w:rsidRDefault="006F4239" w:rsidP="00990294">
            <w:pPr>
              <w:rPr>
                <w:b/>
                <w:i/>
              </w:rPr>
            </w:pPr>
          </w:p>
          <w:p w14:paraId="09F55FD7" w14:textId="77777777" w:rsidR="006F4239" w:rsidRDefault="006F4239" w:rsidP="00990294">
            <w:pPr>
              <w:rPr>
                <w:b/>
              </w:rPr>
            </w:pPr>
            <w:r>
              <w:rPr>
                <w:b/>
                <w:i/>
              </w:rPr>
              <w:t>Spółka z ograniczoną</w:t>
            </w:r>
            <w:r>
              <w:rPr>
                <w:b/>
                <w:i/>
              </w:rPr>
              <w:br/>
              <w:t>odpowiedzialnością</w:t>
            </w:r>
            <w:r>
              <w:rPr>
                <w:b/>
                <w:i/>
              </w:rPr>
              <w:br/>
              <w:t xml:space="preserve">POMORSKA SPECJALNA STREFA EKONOMICZNA </w:t>
            </w:r>
            <w:r>
              <w:rPr>
                <w:b/>
                <w:i/>
              </w:rPr>
              <w:br/>
              <w:t>z siedzibą w Sopocie</w:t>
            </w:r>
          </w:p>
        </w:tc>
        <w:tc>
          <w:tcPr>
            <w:tcW w:w="5386" w:type="dxa"/>
            <w:gridSpan w:val="2"/>
            <w:vMerge w:val="restart"/>
          </w:tcPr>
          <w:p w14:paraId="256A6CC9" w14:textId="77777777" w:rsidR="006F4239" w:rsidRDefault="006F4239" w:rsidP="00990294">
            <w:pPr>
              <w:jc w:val="center"/>
              <w:rPr>
                <w:b/>
              </w:rPr>
            </w:pPr>
          </w:p>
          <w:p w14:paraId="7EDC1EE7" w14:textId="77777777" w:rsidR="006F4239" w:rsidRDefault="006F4239" w:rsidP="00990294">
            <w:pPr>
              <w:pStyle w:val="Nagwek2"/>
            </w:pPr>
            <w:r>
              <w:rPr>
                <w:rFonts w:cs="Arial"/>
              </w:rPr>
              <w:t>»</w:t>
            </w:r>
            <w:r>
              <w:t>INSTRUKCJA</w:t>
            </w:r>
          </w:p>
          <w:p w14:paraId="5D9A737C" w14:textId="77777777" w:rsidR="006F4239" w:rsidRDefault="006F4239" w:rsidP="00990294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dotycząca bezpiecznego wykonywania przez Zleceniobiorców/Wykonawców usług/zadań/prac</w:t>
            </w:r>
          </w:p>
          <w:p w14:paraId="094D47B9" w14:textId="77777777" w:rsidR="006F4239" w:rsidRPr="002B2E87" w:rsidRDefault="006F4239" w:rsidP="00990294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na obszarach </w:t>
            </w:r>
            <w:r w:rsidRPr="002B2E87">
              <w:rPr>
                <w:b/>
                <w:sz w:val="28"/>
              </w:rPr>
              <w:t xml:space="preserve">zarządzanych przez  Pomorską Specjalną Strefę Ekonomiczną sp. z o.o. </w:t>
            </w:r>
          </w:p>
          <w:p w14:paraId="74C5385B" w14:textId="77777777" w:rsidR="006F4239" w:rsidRPr="002B2E87" w:rsidRDefault="006F4239" w:rsidP="00990294">
            <w:pPr>
              <w:jc w:val="center"/>
              <w:rPr>
                <w:b/>
                <w:sz w:val="28"/>
              </w:rPr>
            </w:pPr>
            <w:r w:rsidRPr="002B2E87">
              <w:rPr>
                <w:b/>
                <w:sz w:val="28"/>
              </w:rPr>
              <w:t>z siedzibą w Sopocie</w:t>
            </w:r>
            <w:r w:rsidRPr="002B2E87">
              <w:rPr>
                <w:rFonts w:cs="Arial"/>
                <w:b/>
                <w:sz w:val="28"/>
              </w:rPr>
              <w:t>«</w:t>
            </w:r>
          </w:p>
          <w:p w14:paraId="4D0FE515" w14:textId="77777777" w:rsidR="006F4239" w:rsidRDefault="006F4239" w:rsidP="00990294">
            <w:pPr>
              <w:rPr>
                <w:b/>
              </w:rPr>
            </w:pPr>
          </w:p>
        </w:tc>
        <w:tc>
          <w:tcPr>
            <w:tcW w:w="1396" w:type="dxa"/>
          </w:tcPr>
          <w:p w14:paraId="75D4315D" w14:textId="77777777" w:rsidR="006F4239" w:rsidRDefault="006F4239" w:rsidP="00990294">
            <w:pPr>
              <w:jc w:val="center"/>
              <w:rPr>
                <w:sz w:val="16"/>
              </w:rPr>
            </w:pPr>
          </w:p>
          <w:p w14:paraId="6876BBB6" w14:textId="77777777" w:rsidR="006F4239" w:rsidRPr="00013748" w:rsidRDefault="006F4239" w:rsidP="00990294">
            <w:pPr>
              <w:jc w:val="center"/>
              <w:rPr>
                <w:sz w:val="16"/>
              </w:rPr>
            </w:pPr>
            <w:r w:rsidRPr="00013748">
              <w:rPr>
                <w:sz w:val="16"/>
              </w:rPr>
              <w:t xml:space="preserve">Wydanie - </w:t>
            </w:r>
            <w:r>
              <w:rPr>
                <w:sz w:val="16"/>
              </w:rPr>
              <w:t>3</w:t>
            </w:r>
          </w:p>
          <w:p w14:paraId="2E0C29EF" w14:textId="77777777" w:rsidR="006F4239" w:rsidRDefault="006F4239" w:rsidP="00990294">
            <w:pPr>
              <w:jc w:val="center"/>
              <w:rPr>
                <w:b/>
              </w:rPr>
            </w:pPr>
          </w:p>
        </w:tc>
      </w:tr>
      <w:tr w:rsidR="006F4239" w14:paraId="675435FA" w14:textId="77777777" w:rsidTr="00990294">
        <w:trPr>
          <w:cantSplit/>
        </w:trPr>
        <w:tc>
          <w:tcPr>
            <w:tcW w:w="2764" w:type="dxa"/>
            <w:gridSpan w:val="2"/>
            <w:vMerge/>
          </w:tcPr>
          <w:p w14:paraId="692714E0" w14:textId="77777777" w:rsidR="006F4239" w:rsidRDefault="006F4239" w:rsidP="00990294">
            <w:pPr>
              <w:rPr>
                <w:b/>
              </w:rPr>
            </w:pPr>
          </w:p>
        </w:tc>
        <w:tc>
          <w:tcPr>
            <w:tcW w:w="5386" w:type="dxa"/>
            <w:gridSpan w:val="2"/>
            <w:vMerge/>
          </w:tcPr>
          <w:p w14:paraId="1B58B762" w14:textId="77777777" w:rsidR="006F4239" w:rsidRDefault="006F4239" w:rsidP="00990294">
            <w:pPr>
              <w:rPr>
                <w:b/>
              </w:rPr>
            </w:pPr>
          </w:p>
        </w:tc>
        <w:tc>
          <w:tcPr>
            <w:tcW w:w="1396" w:type="dxa"/>
          </w:tcPr>
          <w:p w14:paraId="357FF48F" w14:textId="77777777" w:rsidR="006F4239" w:rsidRDefault="006F4239" w:rsidP="00990294">
            <w:pPr>
              <w:jc w:val="center"/>
              <w:rPr>
                <w:sz w:val="16"/>
              </w:rPr>
            </w:pPr>
          </w:p>
          <w:p w14:paraId="08D5D025" w14:textId="77777777" w:rsidR="006F4239" w:rsidRPr="005870FE" w:rsidRDefault="006F4239" w:rsidP="00990294">
            <w:pPr>
              <w:jc w:val="center"/>
              <w:rPr>
                <w:sz w:val="16"/>
              </w:rPr>
            </w:pPr>
            <w:r>
              <w:rPr>
                <w:sz w:val="16"/>
              </w:rPr>
              <w:t xml:space="preserve">Data pierwszego </w:t>
            </w:r>
            <w:r w:rsidRPr="005870FE">
              <w:rPr>
                <w:sz w:val="16"/>
              </w:rPr>
              <w:t>wydania:</w:t>
            </w:r>
          </w:p>
          <w:p w14:paraId="0D9EC5C8" w14:textId="77777777" w:rsidR="006F4239" w:rsidRDefault="006F4239" w:rsidP="00990294">
            <w:pPr>
              <w:jc w:val="center"/>
              <w:rPr>
                <w:sz w:val="16"/>
              </w:rPr>
            </w:pPr>
            <w:r w:rsidRPr="005870FE">
              <w:rPr>
                <w:sz w:val="16"/>
              </w:rPr>
              <w:t>27.11.2007 r.</w:t>
            </w:r>
          </w:p>
          <w:p w14:paraId="1F162ED3" w14:textId="77777777" w:rsidR="006F4239" w:rsidRDefault="006F4239" w:rsidP="00990294">
            <w:pPr>
              <w:jc w:val="center"/>
              <w:rPr>
                <w:sz w:val="16"/>
              </w:rPr>
            </w:pPr>
          </w:p>
          <w:p w14:paraId="310F0BBA" w14:textId="77777777" w:rsidR="006F4239" w:rsidRDefault="006F4239" w:rsidP="00990294">
            <w:pPr>
              <w:jc w:val="center"/>
              <w:rPr>
                <w:sz w:val="16"/>
              </w:rPr>
            </w:pPr>
            <w:r w:rsidRPr="00013748">
              <w:rPr>
                <w:sz w:val="16"/>
              </w:rPr>
              <w:t>Aktualizacja dnia</w:t>
            </w:r>
            <w:r w:rsidRPr="005870FE">
              <w:rPr>
                <w:color w:val="FF0000"/>
                <w:sz w:val="16"/>
              </w:rPr>
              <w:t xml:space="preserve"> </w:t>
            </w:r>
          </w:p>
          <w:p w14:paraId="2941A574" w14:textId="77777777" w:rsidR="006F4239" w:rsidRPr="00013748" w:rsidRDefault="006F4239" w:rsidP="00990294">
            <w:pPr>
              <w:jc w:val="center"/>
              <w:rPr>
                <w:sz w:val="16"/>
              </w:rPr>
            </w:pPr>
            <w:r>
              <w:rPr>
                <w:sz w:val="16"/>
              </w:rPr>
              <w:t>06.10.2020</w:t>
            </w:r>
          </w:p>
          <w:p w14:paraId="56752689" w14:textId="77777777" w:rsidR="006F4239" w:rsidRDefault="006F4239" w:rsidP="00990294">
            <w:pPr>
              <w:jc w:val="center"/>
              <w:rPr>
                <w:sz w:val="16"/>
              </w:rPr>
            </w:pPr>
            <w:r>
              <w:rPr>
                <w:sz w:val="16"/>
              </w:rPr>
              <w:t xml:space="preserve"> </w:t>
            </w:r>
          </w:p>
        </w:tc>
      </w:tr>
      <w:tr w:rsidR="006F4239" w14:paraId="701E736B" w14:textId="77777777" w:rsidTr="00990294">
        <w:tc>
          <w:tcPr>
            <w:tcW w:w="921" w:type="dxa"/>
          </w:tcPr>
          <w:p w14:paraId="24A79A5A" w14:textId="77777777" w:rsidR="006F4239" w:rsidRDefault="006F4239" w:rsidP="00990294">
            <w:pPr>
              <w:spacing w:before="120"/>
              <w:rPr>
                <w:b/>
                <w:sz w:val="20"/>
              </w:rPr>
            </w:pPr>
            <w:r>
              <w:rPr>
                <w:b/>
                <w:sz w:val="20"/>
              </w:rPr>
              <w:t>1.</w:t>
            </w:r>
          </w:p>
        </w:tc>
        <w:tc>
          <w:tcPr>
            <w:tcW w:w="8625" w:type="dxa"/>
            <w:gridSpan w:val="4"/>
          </w:tcPr>
          <w:p w14:paraId="4CD94310" w14:textId="77777777" w:rsidR="006F4239" w:rsidRDefault="006F4239" w:rsidP="00990294">
            <w:pPr>
              <w:pStyle w:val="Nagwek1"/>
              <w:keepNext w:val="0"/>
              <w:spacing w:before="120" w:line="240" w:lineRule="auto"/>
              <w:jc w:val="left"/>
              <w:rPr>
                <w:sz w:val="20"/>
                <w:u w:val="single"/>
              </w:rPr>
            </w:pPr>
            <w:r>
              <w:rPr>
                <w:sz w:val="20"/>
                <w:u w:val="single"/>
              </w:rPr>
              <w:t>Przedmiot i cel</w:t>
            </w:r>
          </w:p>
          <w:p w14:paraId="45EEAAE2" w14:textId="77777777" w:rsidR="006F4239" w:rsidRDefault="006F4239" w:rsidP="00990294">
            <w:pPr>
              <w:jc w:val="both"/>
              <w:rPr>
                <w:sz w:val="20"/>
              </w:rPr>
            </w:pPr>
            <w:r>
              <w:rPr>
                <w:sz w:val="20"/>
              </w:rPr>
              <w:t xml:space="preserve">Przedmiotem instrukcji jest określenie rozwiązań organizacyjnych w zakresie bezpieczeństwa </w:t>
            </w:r>
            <w:r>
              <w:rPr>
                <w:sz w:val="20"/>
              </w:rPr>
              <w:br/>
              <w:t>i higieny pracy w odniesieniu do Zleceniobiorców/Wykonawców realizujących usługi/zadania/prace na obszarach zarządzanych przez Pomorską Specjalną Strefę Ekonomiczną spółka z ograniczoną odpowiedzialnością z siedzibą w Sopocie.</w:t>
            </w:r>
          </w:p>
        </w:tc>
      </w:tr>
      <w:tr w:rsidR="006F4239" w14:paraId="4BA40BC5" w14:textId="77777777" w:rsidTr="00990294">
        <w:tc>
          <w:tcPr>
            <w:tcW w:w="921" w:type="dxa"/>
          </w:tcPr>
          <w:p w14:paraId="5B3ECF79" w14:textId="77777777" w:rsidR="006F4239" w:rsidRDefault="006F4239" w:rsidP="00990294">
            <w:pPr>
              <w:spacing w:before="120"/>
              <w:rPr>
                <w:b/>
                <w:sz w:val="20"/>
              </w:rPr>
            </w:pPr>
            <w:r>
              <w:rPr>
                <w:b/>
                <w:sz w:val="20"/>
              </w:rPr>
              <w:t>2.</w:t>
            </w:r>
          </w:p>
        </w:tc>
        <w:tc>
          <w:tcPr>
            <w:tcW w:w="8625" w:type="dxa"/>
            <w:gridSpan w:val="4"/>
          </w:tcPr>
          <w:p w14:paraId="13AA3BB0" w14:textId="77777777" w:rsidR="006F4239" w:rsidRDefault="006F4239" w:rsidP="00990294">
            <w:pPr>
              <w:pStyle w:val="Nagwek1"/>
              <w:keepNext w:val="0"/>
              <w:spacing w:before="120" w:line="240" w:lineRule="auto"/>
              <w:jc w:val="left"/>
              <w:rPr>
                <w:sz w:val="20"/>
                <w:u w:val="single"/>
              </w:rPr>
            </w:pPr>
            <w:r>
              <w:rPr>
                <w:sz w:val="20"/>
                <w:u w:val="single"/>
              </w:rPr>
              <w:t>Dokumenty związane</w:t>
            </w:r>
          </w:p>
          <w:p w14:paraId="04C0838B" w14:textId="77777777" w:rsidR="006F4239" w:rsidRPr="0059790B" w:rsidRDefault="006F4239" w:rsidP="006F4239">
            <w:pPr>
              <w:pStyle w:val="Nagwek2"/>
              <w:numPr>
                <w:ilvl w:val="0"/>
                <w:numId w:val="10"/>
              </w:numPr>
              <w:jc w:val="both"/>
              <w:rPr>
                <w:b w:val="0"/>
                <w:sz w:val="20"/>
              </w:rPr>
            </w:pPr>
            <w:r>
              <w:rPr>
                <w:rFonts w:cs="Arial"/>
                <w:b w:val="0"/>
                <w:sz w:val="20"/>
              </w:rPr>
              <w:t>»</w:t>
            </w:r>
            <w:r w:rsidRPr="00AD165F">
              <w:rPr>
                <w:b w:val="0"/>
                <w:sz w:val="20"/>
              </w:rPr>
              <w:t>Instrukcja zgłaszania wypadków przy pracy i innych zdarz</w:t>
            </w:r>
            <w:r>
              <w:rPr>
                <w:b w:val="0"/>
                <w:sz w:val="20"/>
              </w:rPr>
              <w:t>eń wypadkowych oraz postępowania powypadkowego w Pomorskiej Specjalnej Strefie Ekonomicznej sp. z o.o. z siedzibą w Sopocie</w:t>
            </w:r>
            <w:r>
              <w:rPr>
                <w:rFonts w:cs="Arial"/>
                <w:b w:val="0"/>
                <w:sz w:val="20"/>
              </w:rPr>
              <w:t>«</w:t>
            </w:r>
            <w:r>
              <w:rPr>
                <w:b w:val="0"/>
                <w:sz w:val="20"/>
              </w:rPr>
              <w:t>.</w:t>
            </w:r>
          </w:p>
          <w:p w14:paraId="68830C3D" w14:textId="77777777" w:rsidR="006F4239" w:rsidRPr="00DE46E9" w:rsidRDefault="006F4239" w:rsidP="006F4239">
            <w:pPr>
              <w:numPr>
                <w:ilvl w:val="0"/>
                <w:numId w:val="10"/>
              </w:numPr>
              <w:jc w:val="both"/>
            </w:pPr>
            <w:r w:rsidRPr="0059790B">
              <w:rPr>
                <w:rFonts w:cs="Arial"/>
                <w:sz w:val="20"/>
              </w:rPr>
              <w:t>»Instrukcja Bezpieczeństwa Pożarowego w PSSE S</w:t>
            </w:r>
            <w:r>
              <w:rPr>
                <w:rFonts w:cs="Arial"/>
                <w:sz w:val="20"/>
              </w:rPr>
              <w:t>p</w:t>
            </w:r>
            <w:r w:rsidRPr="0059790B">
              <w:rPr>
                <w:rFonts w:cs="Arial"/>
                <w:sz w:val="20"/>
              </w:rPr>
              <w:t>. z o.o.</w:t>
            </w:r>
          </w:p>
          <w:p w14:paraId="06796877" w14:textId="77777777" w:rsidR="006F4239" w:rsidRPr="00DE46E9" w:rsidRDefault="006F4239" w:rsidP="006F4239">
            <w:pPr>
              <w:numPr>
                <w:ilvl w:val="0"/>
                <w:numId w:val="10"/>
              </w:numPr>
              <w:jc w:val="both"/>
              <w:rPr>
                <w:sz w:val="20"/>
              </w:rPr>
            </w:pPr>
            <w:r w:rsidRPr="00DE46E9">
              <w:rPr>
                <w:rFonts w:cs="Arial"/>
                <w:sz w:val="20"/>
              </w:rPr>
              <w:t>»Instrukcja BHP wykonywania prac na wysokości (dachy, rusztowania, konstrukcje stałe) wraz z wykazem prac szczególnie niebezpiecznych w PSSE sp. z o.o. «</w:t>
            </w:r>
            <w:r w:rsidRPr="00DE46E9">
              <w:rPr>
                <w:sz w:val="20"/>
              </w:rPr>
              <w:t>.</w:t>
            </w:r>
          </w:p>
          <w:p w14:paraId="7AA94AB5" w14:textId="77777777" w:rsidR="006F4239" w:rsidRDefault="006F4239" w:rsidP="00990294">
            <w:pPr>
              <w:rPr>
                <w:sz w:val="20"/>
              </w:rPr>
            </w:pPr>
          </w:p>
        </w:tc>
      </w:tr>
      <w:tr w:rsidR="006F4239" w14:paraId="7A101046" w14:textId="77777777" w:rsidTr="00990294">
        <w:tc>
          <w:tcPr>
            <w:tcW w:w="921" w:type="dxa"/>
          </w:tcPr>
          <w:p w14:paraId="6F6474E2" w14:textId="77777777" w:rsidR="006F4239" w:rsidRDefault="006F4239" w:rsidP="00990294">
            <w:pPr>
              <w:spacing w:before="120"/>
              <w:rPr>
                <w:b/>
                <w:sz w:val="20"/>
              </w:rPr>
            </w:pPr>
            <w:r>
              <w:rPr>
                <w:b/>
                <w:sz w:val="20"/>
              </w:rPr>
              <w:t>3.</w:t>
            </w:r>
          </w:p>
        </w:tc>
        <w:tc>
          <w:tcPr>
            <w:tcW w:w="8625" w:type="dxa"/>
            <w:gridSpan w:val="4"/>
          </w:tcPr>
          <w:p w14:paraId="7BE4E6A7" w14:textId="77777777" w:rsidR="006F4239" w:rsidRDefault="006F4239" w:rsidP="00990294">
            <w:pPr>
              <w:pStyle w:val="Nagwek1"/>
              <w:keepNext w:val="0"/>
              <w:numPr>
                <w:ilvl w:val="12"/>
                <w:numId w:val="0"/>
              </w:numPr>
              <w:spacing w:before="120" w:line="240" w:lineRule="auto"/>
              <w:rPr>
                <w:sz w:val="20"/>
              </w:rPr>
            </w:pPr>
            <w:r>
              <w:rPr>
                <w:sz w:val="20"/>
                <w:u w:val="single"/>
              </w:rPr>
              <w:t>Obszar stosowania</w:t>
            </w:r>
            <w:r>
              <w:rPr>
                <w:b w:val="0"/>
                <w:sz w:val="20"/>
              </w:rPr>
              <w:t xml:space="preserve"> - </w:t>
            </w:r>
            <w:r>
              <w:rPr>
                <w:rFonts w:cs="Arial"/>
                <w:b w:val="0"/>
                <w:sz w:val="20"/>
              </w:rPr>
              <w:t>»</w:t>
            </w:r>
            <w:r>
              <w:rPr>
                <w:b w:val="0"/>
                <w:sz w:val="20"/>
              </w:rPr>
              <w:t>Instrukcja …</w:t>
            </w:r>
            <w:r>
              <w:rPr>
                <w:rFonts w:cs="Arial"/>
                <w:b w:val="0"/>
                <w:sz w:val="20"/>
              </w:rPr>
              <w:t>«</w:t>
            </w:r>
            <w:r>
              <w:rPr>
                <w:b w:val="0"/>
                <w:sz w:val="20"/>
              </w:rPr>
              <w:t xml:space="preserve"> obowiązuje wszystkich pracowników Spółki pod firmą Pomorska Specjalna Strefa Ekonomiczna sp. z o.o. z siedzibą w Sopocie, a także Zleceniobiorców/Wykonawców realizujących usługi/zadania/prace na obszarach zarządzanych przez Pomorską Specjalną Strefę Ekonomiczną sp. z o.o. z siedzibą w Sopocie.</w:t>
            </w:r>
          </w:p>
          <w:p w14:paraId="17718BE2" w14:textId="77777777" w:rsidR="006F4239" w:rsidRDefault="006F4239" w:rsidP="00990294">
            <w:pPr>
              <w:pStyle w:val="Nagwek1"/>
              <w:spacing w:line="240" w:lineRule="auto"/>
              <w:rPr>
                <w:b w:val="0"/>
                <w:sz w:val="20"/>
              </w:rPr>
            </w:pPr>
          </w:p>
        </w:tc>
      </w:tr>
      <w:tr w:rsidR="006F4239" w14:paraId="71DA74E2" w14:textId="77777777" w:rsidTr="00990294">
        <w:tc>
          <w:tcPr>
            <w:tcW w:w="921" w:type="dxa"/>
          </w:tcPr>
          <w:p w14:paraId="554D4FF4" w14:textId="77777777" w:rsidR="006F4239" w:rsidRDefault="006F4239" w:rsidP="00990294">
            <w:pPr>
              <w:spacing w:before="120"/>
              <w:rPr>
                <w:b/>
                <w:sz w:val="20"/>
              </w:rPr>
            </w:pPr>
            <w:r>
              <w:rPr>
                <w:b/>
                <w:sz w:val="20"/>
              </w:rPr>
              <w:t>4.</w:t>
            </w:r>
          </w:p>
        </w:tc>
        <w:tc>
          <w:tcPr>
            <w:tcW w:w="8625" w:type="dxa"/>
            <w:gridSpan w:val="4"/>
          </w:tcPr>
          <w:p w14:paraId="12012DAB" w14:textId="77777777" w:rsidR="006F4239" w:rsidRPr="000523F0" w:rsidRDefault="006F4239" w:rsidP="00990294">
            <w:pPr>
              <w:pStyle w:val="Tekstpodstawowy"/>
              <w:spacing w:before="120"/>
              <w:rPr>
                <w:b/>
                <w:sz w:val="20"/>
                <w:u w:val="single"/>
              </w:rPr>
            </w:pPr>
            <w:r w:rsidRPr="000523F0">
              <w:rPr>
                <w:b/>
                <w:sz w:val="20"/>
                <w:u w:val="single"/>
              </w:rPr>
              <w:t>Terminologia</w:t>
            </w:r>
          </w:p>
          <w:p w14:paraId="5241AD6C" w14:textId="77777777" w:rsidR="006F4239" w:rsidRPr="00964746" w:rsidRDefault="006F4239" w:rsidP="006F4239">
            <w:pPr>
              <w:pStyle w:val="Tekstpodstawowy"/>
              <w:numPr>
                <w:ilvl w:val="0"/>
                <w:numId w:val="1"/>
              </w:numPr>
              <w:tabs>
                <w:tab w:val="clear" w:pos="720"/>
                <w:tab w:val="num" w:pos="355"/>
              </w:tabs>
              <w:spacing w:after="0"/>
              <w:ind w:left="355" w:hanging="283"/>
              <w:jc w:val="both"/>
              <w:rPr>
                <w:rFonts w:cs="Arial"/>
                <w:sz w:val="20"/>
              </w:rPr>
            </w:pPr>
            <w:r w:rsidRPr="007C6113">
              <w:rPr>
                <w:rFonts w:cs="Arial"/>
                <w:b/>
                <w:sz w:val="20"/>
              </w:rPr>
              <w:t>Zleceniobiorca/Wykonawca</w:t>
            </w:r>
            <w:r>
              <w:rPr>
                <w:rFonts w:cs="Arial"/>
                <w:sz w:val="20"/>
              </w:rPr>
              <w:t xml:space="preserve"> – osoba fizyczna, osoba prawna, jednostka organizacyjna nieposiadająca osobowości prawnej, wykonująca usługi/zadania/prace na terenach zarządzanych przez Pomorską Specjalną Strefę Ekonomiczną sp. z o.o. w Sopocie, zgodnie z postanowieniami zawartej umowy;</w:t>
            </w:r>
            <w:r>
              <w:rPr>
                <w:sz w:val="20"/>
              </w:rPr>
              <w:t>.</w:t>
            </w:r>
          </w:p>
          <w:p w14:paraId="3CA6D9D5" w14:textId="77777777" w:rsidR="006F4239" w:rsidRPr="00EA1B54" w:rsidRDefault="006F4239" w:rsidP="006F4239">
            <w:pPr>
              <w:pStyle w:val="Tekstpodstawowy"/>
              <w:numPr>
                <w:ilvl w:val="0"/>
                <w:numId w:val="1"/>
              </w:numPr>
              <w:tabs>
                <w:tab w:val="clear" w:pos="720"/>
                <w:tab w:val="num" w:pos="355"/>
              </w:tabs>
              <w:spacing w:after="0"/>
              <w:ind w:left="355" w:hanging="283"/>
              <w:jc w:val="both"/>
              <w:rPr>
                <w:rFonts w:cs="Arial"/>
                <w:sz w:val="20"/>
              </w:rPr>
            </w:pPr>
            <w:r w:rsidRPr="008331DF">
              <w:rPr>
                <w:rFonts w:cs="Arial"/>
                <w:b/>
                <w:sz w:val="20"/>
              </w:rPr>
              <w:t>Inwestor</w:t>
            </w:r>
            <w:r>
              <w:rPr>
                <w:rFonts w:cs="Arial"/>
                <w:sz w:val="20"/>
              </w:rPr>
              <w:t xml:space="preserve"> – Pomorska Specjalna Strefa Ekonomiczna spółka z ograniczoną odpowiedzialnością z siedzibą w Sopocie;</w:t>
            </w:r>
          </w:p>
          <w:p w14:paraId="67FF92CC" w14:textId="77777777" w:rsidR="006F4239" w:rsidRPr="00273649" w:rsidRDefault="006F4239" w:rsidP="006F4239">
            <w:pPr>
              <w:pStyle w:val="Tekstpodstawowy"/>
              <w:numPr>
                <w:ilvl w:val="0"/>
                <w:numId w:val="1"/>
              </w:numPr>
              <w:tabs>
                <w:tab w:val="clear" w:pos="720"/>
                <w:tab w:val="num" w:pos="355"/>
              </w:tabs>
              <w:spacing w:after="0" w:line="360" w:lineRule="auto"/>
              <w:ind w:left="355" w:hanging="283"/>
              <w:jc w:val="both"/>
              <w:rPr>
                <w:rFonts w:cs="Arial"/>
                <w:sz w:val="20"/>
              </w:rPr>
            </w:pPr>
            <w:r w:rsidRPr="00E32CE8">
              <w:rPr>
                <w:rFonts w:cs="Arial"/>
                <w:b/>
                <w:sz w:val="20"/>
              </w:rPr>
              <w:t>Przedstawiciel Zleceniobiorcy/Wykonawcy</w:t>
            </w:r>
            <w:r>
              <w:rPr>
                <w:rFonts w:cs="Arial"/>
                <w:b/>
                <w:sz w:val="20"/>
              </w:rPr>
              <w:t xml:space="preserve"> (Koordynator BHP)</w:t>
            </w:r>
            <w:r w:rsidRPr="00E32CE8">
              <w:rPr>
                <w:rFonts w:cs="Arial"/>
                <w:sz w:val="20"/>
              </w:rPr>
              <w:t xml:space="preserve"> </w:t>
            </w:r>
            <w:r w:rsidRPr="00E32CE8">
              <w:rPr>
                <w:rFonts w:cs="Arial"/>
                <w:b/>
                <w:sz w:val="20"/>
              </w:rPr>
              <w:t xml:space="preserve">– </w:t>
            </w:r>
            <w:r w:rsidRPr="00E32CE8">
              <w:rPr>
                <w:rFonts w:cs="Arial"/>
                <w:sz w:val="20"/>
              </w:rPr>
              <w:t xml:space="preserve">osoba wyznaczona przez Zleceniobiorcę/Wykonawcę do </w:t>
            </w:r>
            <w:r>
              <w:rPr>
                <w:rFonts w:cs="Arial"/>
                <w:sz w:val="20"/>
              </w:rPr>
              <w:t xml:space="preserve">nadzorowania i </w:t>
            </w:r>
            <w:r w:rsidRPr="00E32CE8">
              <w:rPr>
                <w:rFonts w:cs="Arial"/>
                <w:sz w:val="20"/>
              </w:rPr>
              <w:t xml:space="preserve">koordynowania prac w zakresie bezpieczeństwa i higieny pracy podczas wykonywania usługi/zadania/prac na terenach </w:t>
            </w:r>
            <w:r>
              <w:rPr>
                <w:rFonts w:cs="Arial"/>
                <w:sz w:val="20"/>
              </w:rPr>
              <w:t>zarządzanych przez</w:t>
            </w:r>
            <w:r w:rsidRPr="00E32CE8">
              <w:rPr>
                <w:rFonts w:cs="Arial"/>
                <w:sz w:val="20"/>
              </w:rPr>
              <w:t xml:space="preserve"> Inwestora zgodnie z postanowieniami zawartej Umowy, posiadająca doświadczenie i wiedzę w zakresie wykonywania usługi/zadania/prac oraz znajomość zagadnień bezpieczeństwa i higieny pracy;</w:t>
            </w:r>
          </w:p>
          <w:p w14:paraId="52AF94D1" w14:textId="77777777" w:rsidR="006F4239" w:rsidRDefault="006F4239" w:rsidP="006F4239">
            <w:pPr>
              <w:pStyle w:val="Tekstpodstawowy"/>
              <w:numPr>
                <w:ilvl w:val="0"/>
                <w:numId w:val="1"/>
              </w:numPr>
              <w:tabs>
                <w:tab w:val="clear" w:pos="720"/>
                <w:tab w:val="num" w:pos="355"/>
              </w:tabs>
              <w:spacing w:after="0" w:line="360" w:lineRule="auto"/>
              <w:ind w:left="355" w:hanging="283"/>
              <w:jc w:val="both"/>
              <w:rPr>
                <w:rFonts w:cs="Arial"/>
                <w:sz w:val="20"/>
              </w:rPr>
            </w:pPr>
            <w:r w:rsidRPr="00E32CE8">
              <w:rPr>
                <w:rFonts w:cs="Arial"/>
                <w:b/>
                <w:sz w:val="20"/>
              </w:rPr>
              <w:lastRenderedPageBreak/>
              <w:t>Przedstawiciel Inwestora</w:t>
            </w:r>
            <w:r w:rsidRPr="00E32CE8">
              <w:rPr>
                <w:rFonts w:cs="Arial"/>
                <w:sz w:val="20"/>
              </w:rPr>
              <w:t xml:space="preserve"> </w:t>
            </w:r>
            <w:r w:rsidRPr="00E32CE8">
              <w:rPr>
                <w:rFonts w:cs="Arial"/>
                <w:b/>
                <w:sz w:val="20"/>
              </w:rPr>
              <w:t>-</w:t>
            </w:r>
            <w:r w:rsidRPr="00E32CE8">
              <w:rPr>
                <w:rFonts w:cs="Arial"/>
                <w:sz w:val="20"/>
              </w:rPr>
              <w:t xml:space="preserve">  osoba upoważniona przez Inwestora do kontaktów w zakresie bezpieczeństwa i higieny pracy ze Zleceniobiorcą/Wykonawcą lub Przedstawicielem Zleceniobiorcy/Wykonawcy;</w:t>
            </w:r>
          </w:p>
          <w:p w14:paraId="34ED07AB" w14:textId="77777777" w:rsidR="006F4239" w:rsidRPr="00E32CE8" w:rsidRDefault="006F4239" w:rsidP="006F4239">
            <w:pPr>
              <w:pStyle w:val="Tekstpodstawowy"/>
              <w:numPr>
                <w:ilvl w:val="0"/>
                <w:numId w:val="1"/>
              </w:numPr>
              <w:tabs>
                <w:tab w:val="clear" w:pos="720"/>
                <w:tab w:val="num" w:pos="355"/>
              </w:tabs>
              <w:spacing w:after="0" w:line="360" w:lineRule="auto"/>
              <w:ind w:left="355" w:hanging="283"/>
              <w:jc w:val="both"/>
              <w:rPr>
                <w:rFonts w:cs="Arial"/>
                <w:sz w:val="20"/>
              </w:rPr>
            </w:pPr>
            <w:r w:rsidRPr="00E32CE8">
              <w:rPr>
                <w:rFonts w:cs="Arial"/>
                <w:b/>
                <w:sz w:val="20"/>
              </w:rPr>
              <w:t>Pracownik</w:t>
            </w:r>
            <w:r w:rsidRPr="00E32CE8">
              <w:rPr>
                <w:rFonts w:cs="Arial"/>
                <w:sz w:val="20"/>
              </w:rPr>
              <w:t xml:space="preserve"> – osoba fizyczna zatrudniona na podstawie umowy o pracę lub wykonująca pracę na innej podstawie niż stosunek pracy.</w:t>
            </w:r>
          </w:p>
          <w:p w14:paraId="044BFAA0" w14:textId="77777777" w:rsidR="006F4239" w:rsidRPr="000523F0" w:rsidRDefault="006F4239" w:rsidP="00990294">
            <w:pPr>
              <w:pStyle w:val="Tekstpodstawowy"/>
              <w:ind w:left="355"/>
              <w:rPr>
                <w:rFonts w:cs="Arial"/>
                <w:sz w:val="20"/>
              </w:rPr>
            </w:pPr>
          </w:p>
        </w:tc>
      </w:tr>
      <w:tr w:rsidR="006F4239" w14:paraId="2CEBF4C6" w14:textId="77777777" w:rsidTr="00990294">
        <w:trPr>
          <w:trHeight w:val="1417"/>
        </w:trPr>
        <w:tc>
          <w:tcPr>
            <w:tcW w:w="921" w:type="dxa"/>
          </w:tcPr>
          <w:p w14:paraId="64C2FB1C" w14:textId="77777777" w:rsidR="006F4239" w:rsidRDefault="006F4239" w:rsidP="00990294">
            <w:pPr>
              <w:rPr>
                <w:b/>
                <w:sz w:val="20"/>
              </w:rPr>
            </w:pPr>
          </w:p>
          <w:p w14:paraId="27284880" w14:textId="77777777" w:rsidR="006F4239" w:rsidRDefault="006F4239" w:rsidP="00990294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5.</w:t>
            </w:r>
          </w:p>
          <w:p w14:paraId="4F721C7B" w14:textId="77777777" w:rsidR="006F4239" w:rsidRDefault="006F4239" w:rsidP="00990294">
            <w:pPr>
              <w:rPr>
                <w:b/>
                <w:sz w:val="20"/>
              </w:rPr>
            </w:pPr>
          </w:p>
          <w:p w14:paraId="67BB8D8C" w14:textId="77777777" w:rsidR="006F4239" w:rsidRDefault="006F4239" w:rsidP="00990294">
            <w:pPr>
              <w:rPr>
                <w:bCs/>
                <w:sz w:val="20"/>
              </w:rPr>
            </w:pPr>
          </w:p>
          <w:p w14:paraId="21321F29" w14:textId="77777777" w:rsidR="006F4239" w:rsidRDefault="006F4239" w:rsidP="00990294">
            <w:pPr>
              <w:rPr>
                <w:bCs/>
                <w:sz w:val="20"/>
              </w:rPr>
            </w:pPr>
          </w:p>
          <w:p w14:paraId="1AE21F92" w14:textId="77777777" w:rsidR="006F4239" w:rsidRDefault="006F4239" w:rsidP="00990294">
            <w:pPr>
              <w:rPr>
                <w:bCs/>
                <w:sz w:val="20"/>
              </w:rPr>
            </w:pPr>
          </w:p>
          <w:p w14:paraId="6FE1D5F0" w14:textId="77777777" w:rsidR="006F4239" w:rsidRDefault="006F4239" w:rsidP="00990294">
            <w:pPr>
              <w:rPr>
                <w:bCs/>
                <w:sz w:val="20"/>
              </w:rPr>
            </w:pPr>
          </w:p>
          <w:p w14:paraId="45D95757" w14:textId="77777777" w:rsidR="006F4239" w:rsidRDefault="006F4239" w:rsidP="00990294">
            <w:pPr>
              <w:rPr>
                <w:bCs/>
                <w:sz w:val="20"/>
              </w:rPr>
            </w:pPr>
          </w:p>
          <w:p w14:paraId="3DF887E3" w14:textId="77777777" w:rsidR="006F4239" w:rsidRDefault="006F4239" w:rsidP="00990294">
            <w:pPr>
              <w:rPr>
                <w:bCs/>
                <w:sz w:val="20"/>
              </w:rPr>
            </w:pPr>
          </w:p>
          <w:p w14:paraId="0281DCCB" w14:textId="77777777" w:rsidR="006F4239" w:rsidRDefault="006F4239" w:rsidP="00990294">
            <w:pPr>
              <w:rPr>
                <w:bCs/>
                <w:sz w:val="20"/>
              </w:rPr>
            </w:pPr>
          </w:p>
          <w:p w14:paraId="4B001C9B" w14:textId="77777777" w:rsidR="006F4239" w:rsidRDefault="006F4239" w:rsidP="00990294">
            <w:pPr>
              <w:rPr>
                <w:bCs/>
                <w:sz w:val="20"/>
              </w:rPr>
            </w:pPr>
          </w:p>
          <w:p w14:paraId="5E563D60" w14:textId="77777777" w:rsidR="006F4239" w:rsidRDefault="006F4239" w:rsidP="00990294">
            <w:pPr>
              <w:rPr>
                <w:bCs/>
                <w:sz w:val="20"/>
              </w:rPr>
            </w:pPr>
          </w:p>
          <w:p w14:paraId="2D7D7F44" w14:textId="77777777" w:rsidR="006F4239" w:rsidRDefault="006F4239" w:rsidP="00990294">
            <w:pPr>
              <w:rPr>
                <w:bCs/>
                <w:sz w:val="20"/>
              </w:rPr>
            </w:pPr>
          </w:p>
          <w:p w14:paraId="4288230D" w14:textId="77777777" w:rsidR="006F4239" w:rsidRDefault="006F4239" w:rsidP="00990294">
            <w:pPr>
              <w:rPr>
                <w:bCs/>
                <w:sz w:val="20"/>
              </w:rPr>
            </w:pPr>
          </w:p>
          <w:p w14:paraId="7BB59145" w14:textId="77777777" w:rsidR="006F4239" w:rsidRDefault="006F4239" w:rsidP="00990294">
            <w:pPr>
              <w:rPr>
                <w:bCs/>
                <w:sz w:val="20"/>
              </w:rPr>
            </w:pPr>
          </w:p>
          <w:p w14:paraId="7F930550" w14:textId="77777777" w:rsidR="006F4239" w:rsidRDefault="006F4239" w:rsidP="00990294">
            <w:pPr>
              <w:rPr>
                <w:bCs/>
                <w:sz w:val="20"/>
              </w:rPr>
            </w:pPr>
          </w:p>
          <w:p w14:paraId="463FDB01" w14:textId="77777777" w:rsidR="006F4239" w:rsidRDefault="006F4239" w:rsidP="00990294">
            <w:pPr>
              <w:rPr>
                <w:bCs/>
                <w:sz w:val="20"/>
              </w:rPr>
            </w:pPr>
          </w:p>
          <w:p w14:paraId="1AC18278" w14:textId="77777777" w:rsidR="006F4239" w:rsidRDefault="006F4239" w:rsidP="00990294">
            <w:pPr>
              <w:rPr>
                <w:bCs/>
                <w:sz w:val="20"/>
              </w:rPr>
            </w:pPr>
          </w:p>
          <w:p w14:paraId="0CB6E58D" w14:textId="77777777" w:rsidR="006F4239" w:rsidRDefault="006F4239" w:rsidP="00990294">
            <w:pPr>
              <w:rPr>
                <w:bCs/>
                <w:sz w:val="20"/>
              </w:rPr>
            </w:pPr>
          </w:p>
          <w:p w14:paraId="5F910F4A" w14:textId="77777777" w:rsidR="006F4239" w:rsidRDefault="006F4239" w:rsidP="00990294">
            <w:pPr>
              <w:spacing w:before="120"/>
              <w:rPr>
                <w:b/>
                <w:sz w:val="20"/>
              </w:rPr>
            </w:pPr>
          </w:p>
          <w:p w14:paraId="5B046525" w14:textId="77777777" w:rsidR="006F4239" w:rsidRDefault="006F4239" w:rsidP="00990294">
            <w:pPr>
              <w:rPr>
                <w:b/>
                <w:sz w:val="20"/>
              </w:rPr>
            </w:pPr>
          </w:p>
          <w:p w14:paraId="52A91F6C" w14:textId="77777777" w:rsidR="006F4239" w:rsidRDefault="006F4239" w:rsidP="00990294">
            <w:pPr>
              <w:rPr>
                <w:b/>
                <w:sz w:val="20"/>
              </w:rPr>
            </w:pPr>
          </w:p>
          <w:p w14:paraId="3D274A0D" w14:textId="77777777" w:rsidR="006F4239" w:rsidRDefault="006F4239" w:rsidP="00990294">
            <w:pPr>
              <w:rPr>
                <w:b/>
                <w:sz w:val="20"/>
              </w:rPr>
            </w:pPr>
          </w:p>
          <w:p w14:paraId="2750AA11" w14:textId="77777777" w:rsidR="006F4239" w:rsidRDefault="006F4239" w:rsidP="00990294">
            <w:pPr>
              <w:rPr>
                <w:b/>
                <w:sz w:val="20"/>
              </w:rPr>
            </w:pPr>
          </w:p>
          <w:p w14:paraId="5C9923BE" w14:textId="77777777" w:rsidR="006F4239" w:rsidRDefault="006F4239" w:rsidP="00990294">
            <w:pPr>
              <w:rPr>
                <w:b/>
                <w:sz w:val="20"/>
              </w:rPr>
            </w:pPr>
          </w:p>
          <w:p w14:paraId="79FD1A7E" w14:textId="77777777" w:rsidR="006F4239" w:rsidRDefault="006F4239" w:rsidP="00990294">
            <w:pPr>
              <w:rPr>
                <w:b/>
                <w:sz w:val="20"/>
              </w:rPr>
            </w:pPr>
          </w:p>
          <w:p w14:paraId="7DEE583E" w14:textId="77777777" w:rsidR="006F4239" w:rsidRDefault="006F4239" w:rsidP="00990294">
            <w:pPr>
              <w:rPr>
                <w:b/>
                <w:sz w:val="20"/>
              </w:rPr>
            </w:pPr>
          </w:p>
          <w:p w14:paraId="3BBC481F" w14:textId="77777777" w:rsidR="006F4239" w:rsidRDefault="006F4239" w:rsidP="00990294">
            <w:pPr>
              <w:rPr>
                <w:b/>
                <w:sz w:val="20"/>
              </w:rPr>
            </w:pPr>
          </w:p>
          <w:p w14:paraId="4127A202" w14:textId="77777777" w:rsidR="006F4239" w:rsidRDefault="006F4239" w:rsidP="00990294">
            <w:pPr>
              <w:rPr>
                <w:b/>
                <w:sz w:val="20"/>
              </w:rPr>
            </w:pPr>
          </w:p>
          <w:p w14:paraId="287EEAEA" w14:textId="77777777" w:rsidR="006F4239" w:rsidRDefault="006F4239" w:rsidP="00990294">
            <w:pPr>
              <w:rPr>
                <w:b/>
                <w:sz w:val="20"/>
              </w:rPr>
            </w:pPr>
          </w:p>
          <w:p w14:paraId="2806D1B9" w14:textId="77777777" w:rsidR="006F4239" w:rsidRDefault="006F4239" w:rsidP="00990294">
            <w:pPr>
              <w:spacing w:before="120"/>
              <w:rPr>
                <w:b/>
                <w:sz w:val="20"/>
              </w:rPr>
            </w:pPr>
          </w:p>
          <w:p w14:paraId="28A88152" w14:textId="77777777" w:rsidR="006F4239" w:rsidRDefault="006F4239" w:rsidP="00990294">
            <w:pPr>
              <w:spacing w:before="120"/>
              <w:rPr>
                <w:b/>
                <w:sz w:val="20"/>
              </w:rPr>
            </w:pPr>
          </w:p>
          <w:p w14:paraId="6375FBD5" w14:textId="77777777" w:rsidR="006F4239" w:rsidRDefault="006F4239" w:rsidP="00990294">
            <w:pPr>
              <w:spacing w:before="360"/>
              <w:rPr>
                <w:b/>
                <w:sz w:val="20"/>
              </w:rPr>
            </w:pPr>
          </w:p>
          <w:p w14:paraId="404AFA70" w14:textId="77777777" w:rsidR="006F4239" w:rsidRDefault="006F4239" w:rsidP="00990294">
            <w:pPr>
              <w:rPr>
                <w:b/>
                <w:sz w:val="20"/>
              </w:rPr>
            </w:pPr>
          </w:p>
          <w:p w14:paraId="17766F49" w14:textId="77777777" w:rsidR="006F4239" w:rsidRDefault="006F4239" w:rsidP="00990294">
            <w:pPr>
              <w:rPr>
                <w:b/>
                <w:sz w:val="20"/>
              </w:rPr>
            </w:pPr>
          </w:p>
          <w:p w14:paraId="3597F9C5" w14:textId="77777777" w:rsidR="006F4239" w:rsidRDefault="006F4239" w:rsidP="00990294">
            <w:pPr>
              <w:rPr>
                <w:b/>
                <w:sz w:val="20"/>
              </w:rPr>
            </w:pPr>
          </w:p>
          <w:p w14:paraId="2255C187" w14:textId="77777777" w:rsidR="006F4239" w:rsidRDefault="006F4239" w:rsidP="00990294">
            <w:pPr>
              <w:rPr>
                <w:b/>
                <w:sz w:val="20"/>
              </w:rPr>
            </w:pPr>
          </w:p>
          <w:p w14:paraId="4EEE0C0B" w14:textId="77777777" w:rsidR="006F4239" w:rsidRDefault="006F4239" w:rsidP="00990294">
            <w:pPr>
              <w:rPr>
                <w:b/>
                <w:sz w:val="20"/>
              </w:rPr>
            </w:pPr>
          </w:p>
          <w:p w14:paraId="1D50DE16" w14:textId="77777777" w:rsidR="006F4239" w:rsidRDefault="006F4239" w:rsidP="00990294">
            <w:pPr>
              <w:rPr>
                <w:b/>
                <w:sz w:val="20"/>
              </w:rPr>
            </w:pPr>
          </w:p>
          <w:p w14:paraId="4264AE89" w14:textId="77777777" w:rsidR="006F4239" w:rsidRDefault="006F4239" w:rsidP="00990294">
            <w:pPr>
              <w:rPr>
                <w:b/>
                <w:sz w:val="20"/>
              </w:rPr>
            </w:pPr>
          </w:p>
          <w:p w14:paraId="2B888E9E" w14:textId="77777777" w:rsidR="006F4239" w:rsidRDefault="006F4239" w:rsidP="00990294">
            <w:pPr>
              <w:rPr>
                <w:b/>
                <w:sz w:val="20"/>
              </w:rPr>
            </w:pPr>
          </w:p>
          <w:p w14:paraId="30D41CDD" w14:textId="77777777" w:rsidR="006F4239" w:rsidRDefault="006F4239" w:rsidP="00990294">
            <w:pPr>
              <w:rPr>
                <w:b/>
                <w:sz w:val="20"/>
              </w:rPr>
            </w:pPr>
          </w:p>
          <w:p w14:paraId="54641F7A" w14:textId="77777777" w:rsidR="006F4239" w:rsidRDefault="006F4239" w:rsidP="00990294">
            <w:pPr>
              <w:rPr>
                <w:b/>
                <w:sz w:val="20"/>
              </w:rPr>
            </w:pPr>
          </w:p>
          <w:p w14:paraId="20187951" w14:textId="77777777" w:rsidR="006F4239" w:rsidRDefault="006F4239" w:rsidP="00990294">
            <w:pPr>
              <w:rPr>
                <w:b/>
                <w:sz w:val="20"/>
              </w:rPr>
            </w:pPr>
          </w:p>
          <w:p w14:paraId="65F2E4C7" w14:textId="77777777" w:rsidR="006F4239" w:rsidRDefault="006F4239" w:rsidP="00990294">
            <w:pPr>
              <w:rPr>
                <w:b/>
                <w:sz w:val="20"/>
              </w:rPr>
            </w:pPr>
          </w:p>
          <w:p w14:paraId="323F83A8" w14:textId="77777777" w:rsidR="006F4239" w:rsidRDefault="006F4239" w:rsidP="00990294">
            <w:pPr>
              <w:rPr>
                <w:b/>
                <w:sz w:val="20"/>
              </w:rPr>
            </w:pPr>
          </w:p>
          <w:p w14:paraId="49AA83F2" w14:textId="77777777" w:rsidR="006F4239" w:rsidRDefault="006F4239" w:rsidP="00990294">
            <w:pPr>
              <w:rPr>
                <w:b/>
                <w:sz w:val="20"/>
              </w:rPr>
            </w:pPr>
          </w:p>
          <w:p w14:paraId="2D94B26F" w14:textId="77777777" w:rsidR="006F4239" w:rsidRDefault="006F4239" w:rsidP="00990294">
            <w:pPr>
              <w:rPr>
                <w:b/>
                <w:sz w:val="20"/>
              </w:rPr>
            </w:pPr>
          </w:p>
          <w:p w14:paraId="3C8E05CB" w14:textId="77777777" w:rsidR="006F4239" w:rsidRDefault="006F4239" w:rsidP="00990294">
            <w:pPr>
              <w:rPr>
                <w:b/>
                <w:sz w:val="20"/>
              </w:rPr>
            </w:pPr>
          </w:p>
          <w:p w14:paraId="2F8122CD" w14:textId="77777777" w:rsidR="006F4239" w:rsidRDefault="006F4239" w:rsidP="00990294">
            <w:pPr>
              <w:rPr>
                <w:b/>
                <w:sz w:val="20"/>
              </w:rPr>
            </w:pPr>
          </w:p>
          <w:p w14:paraId="0820D516" w14:textId="77777777" w:rsidR="006F4239" w:rsidRDefault="006F4239" w:rsidP="00990294">
            <w:pPr>
              <w:rPr>
                <w:b/>
                <w:sz w:val="20"/>
              </w:rPr>
            </w:pPr>
          </w:p>
          <w:p w14:paraId="6E9B72D3" w14:textId="77777777" w:rsidR="006F4239" w:rsidRDefault="006F4239" w:rsidP="00990294">
            <w:pPr>
              <w:rPr>
                <w:b/>
                <w:sz w:val="20"/>
              </w:rPr>
            </w:pPr>
          </w:p>
          <w:p w14:paraId="5C90ED94" w14:textId="77777777" w:rsidR="006F4239" w:rsidRDefault="006F4239" w:rsidP="00990294">
            <w:pPr>
              <w:rPr>
                <w:b/>
                <w:sz w:val="20"/>
              </w:rPr>
            </w:pPr>
          </w:p>
          <w:p w14:paraId="3EF73A61" w14:textId="77777777" w:rsidR="006F4239" w:rsidRDefault="006F4239" w:rsidP="00990294">
            <w:pPr>
              <w:rPr>
                <w:b/>
                <w:sz w:val="20"/>
              </w:rPr>
            </w:pPr>
          </w:p>
          <w:p w14:paraId="2D877F7E" w14:textId="77777777" w:rsidR="006F4239" w:rsidRDefault="006F4239" w:rsidP="00990294">
            <w:pPr>
              <w:rPr>
                <w:b/>
                <w:sz w:val="20"/>
              </w:rPr>
            </w:pPr>
          </w:p>
          <w:p w14:paraId="4232DFF6" w14:textId="77777777" w:rsidR="006F4239" w:rsidRDefault="006F4239" w:rsidP="00990294">
            <w:pPr>
              <w:rPr>
                <w:b/>
                <w:sz w:val="20"/>
              </w:rPr>
            </w:pPr>
          </w:p>
          <w:p w14:paraId="34C6BC61" w14:textId="77777777" w:rsidR="006F4239" w:rsidRDefault="006F4239" w:rsidP="00990294">
            <w:pPr>
              <w:rPr>
                <w:b/>
                <w:sz w:val="20"/>
              </w:rPr>
            </w:pPr>
          </w:p>
          <w:p w14:paraId="4735B12D" w14:textId="77777777" w:rsidR="006F4239" w:rsidRDefault="006F4239" w:rsidP="00990294">
            <w:pPr>
              <w:rPr>
                <w:b/>
                <w:sz w:val="20"/>
              </w:rPr>
            </w:pPr>
          </w:p>
          <w:p w14:paraId="71DAE050" w14:textId="77777777" w:rsidR="006F4239" w:rsidRDefault="006F4239" w:rsidP="00990294">
            <w:pPr>
              <w:rPr>
                <w:b/>
                <w:sz w:val="20"/>
              </w:rPr>
            </w:pPr>
          </w:p>
          <w:p w14:paraId="74DC5C83" w14:textId="77777777" w:rsidR="006F4239" w:rsidRDefault="006F4239" w:rsidP="00990294">
            <w:pPr>
              <w:rPr>
                <w:b/>
                <w:sz w:val="20"/>
              </w:rPr>
            </w:pPr>
          </w:p>
          <w:p w14:paraId="44D60CBE" w14:textId="77777777" w:rsidR="006F4239" w:rsidRDefault="006F4239" w:rsidP="00990294">
            <w:pPr>
              <w:rPr>
                <w:b/>
                <w:sz w:val="20"/>
              </w:rPr>
            </w:pPr>
          </w:p>
          <w:p w14:paraId="62B3B84D" w14:textId="77777777" w:rsidR="006F4239" w:rsidRDefault="006F4239" w:rsidP="00990294">
            <w:pPr>
              <w:rPr>
                <w:b/>
                <w:sz w:val="20"/>
              </w:rPr>
            </w:pPr>
          </w:p>
          <w:p w14:paraId="23B255AA" w14:textId="77777777" w:rsidR="006F4239" w:rsidRDefault="006F4239" w:rsidP="00990294">
            <w:pPr>
              <w:rPr>
                <w:b/>
                <w:sz w:val="20"/>
              </w:rPr>
            </w:pPr>
          </w:p>
          <w:p w14:paraId="0B8D1F9F" w14:textId="77777777" w:rsidR="006F4239" w:rsidRDefault="006F4239" w:rsidP="00990294">
            <w:pPr>
              <w:rPr>
                <w:b/>
                <w:sz w:val="20"/>
              </w:rPr>
            </w:pPr>
          </w:p>
          <w:p w14:paraId="4002C777" w14:textId="77777777" w:rsidR="006F4239" w:rsidRDefault="006F4239" w:rsidP="00990294">
            <w:pPr>
              <w:rPr>
                <w:b/>
                <w:sz w:val="20"/>
              </w:rPr>
            </w:pPr>
          </w:p>
          <w:p w14:paraId="45AAFC9E" w14:textId="77777777" w:rsidR="006F4239" w:rsidRDefault="006F4239" w:rsidP="00990294">
            <w:pPr>
              <w:rPr>
                <w:b/>
                <w:sz w:val="20"/>
              </w:rPr>
            </w:pPr>
          </w:p>
          <w:p w14:paraId="4BAA11D0" w14:textId="77777777" w:rsidR="006F4239" w:rsidRDefault="006F4239" w:rsidP="00990294">
            <w:pPr>
              <w:rPr>
                <w:b/>
                <w:sz w:val="20"/>
              </w:rPr>
            </w:pPr>
          </w:p>
          <w:p w14:paraId="567A3F4A" w14:textId="77777777" w:rsidR="006F4239" w:rsidRDefault="006F4239" w:rsidP="00990294">
            <w:pPr>
              <w:rPr>
                <w:b/>
                <w:sz w:val="20"/>
              </w:rPr>
            </w:pPr>
          </w:p>
          <w:p w14:paraId="2ADAD4D9" w14:textId="77777777" w:rsidR="006F4239" w:rsidRDefault="006F4239" w:rsidP="00990294">
            <w:pPr>
              <w:rPr>
                <w:b/>
                <w:sz w:val="20"/>
              </w:rPr>
            </w:pPr>
          </w:p>
          <w:p w14:paraId="28244FF1" w14:textId="77777777" w:rsidR="006F4239" w:rsidRDefault="006F4239" w:rsidP="00990294">
            <w:pPr>
              <w:rPr>
                <w:b/>
                <w:sz w:val="20"/>
              </w:rPr>
            </w:pPr>
          </w:p>
          <w:p w14:paraId="141B927E" w14:textId="77777777" w:rsidR="006F4239" w:rsidRDefault="006F4239" w:rsidP="00990294">
            <w:pPr>
              <w:rPr>
                <w:b/>
                <w:sz w:val="20"/>
              </w:rPr>
            </w:pPr>
          </w:p>
          <w:p w14:paraId="00CF9942" w14:textId="77777777" w:rsidR="006F4239" w:rsidRDefault="006F4239" w:rsidP="00990294">
            <w:pPr>
              <w:rPr>
                <w:b/>
                <w:sz w:val="20"/>
              </w:rPr>
            </w:pPr>
          </w:p>
          <w:p w14:paraId="37373645" w14:textId="77777777" w:rsidR="006F4239" w:rsidRDefault="006F4239" w:rsidP="00990294">
            <w:pPr>
              <w:rPr>
                <w:b/>
                <w:sz w:val="20"/>
              </w:rPr>
            </w:pPr>
          </w:p>
          <w:p w14:paraId="5C29BEDF" w14:textId="77777777" w:rsidR="006F4239" w:rsidRDefault="006F4239" w:rsidP="00990294">
            <w:pPr>
              <w:rPr>
                <w:b/>
                <w:sz w:val="20"/>
              </w:rPr>
            </w:pPr>
          </w:p>
          <w:p w14:paraId="488C5318" w14:textId="77777777" w:rsidR="006F4239" w:rsidRDefault="006F4239" w:rsidP="00990294">
            <w:pPr>
              <w:rPr>
                <w:b/>
                <w:sz w:val="20"/>
              </w:rPr>
            </w:pPr>
          </w:p>
          <w:p w14:paraId="4A5C90A4" w14:textId="77777777" w:rsidR="006F4239" w:rsidRDefault="006F4239" w:rsidP="00990294">
            <w:pPr>
              <w:rPr>
                <w:b/>
                <w:sz w:val="20"/>
              </w:rPr>
            </w:pPr>
          </w:p>
          <w:p w14:paraId="5C25C402" w14:textId="77777777" w:rsidR="006F4239" w:rsidRDefault="006F4239" w:rsidP="00990294">
            <w:pPr>
              <w:rPr>
                <w:b/>
                <w:sz w:val="20"/>
              </w:rPr>
            </w:pPr>
          </w:p>
          <w:p w14:paraId="2FDD782A" w14:textId="77777777" w:rsidR="006F4239" w:rsidRDefault="006F4239" w:rsidP="00990294">
            <w:pPr>
              <w:rPr>
                <w:b/>
                <w:sz w:val="20"/>
              </w:rPr>
            </w:pPr>
          </w:p>
          <w:p w14:paraId="5E57AB43" w14:textId="77777777" w:rsidR="006F4239" w:rsidRDefault="006F4239" w:rsidP="00990294">
            <w:pPr>
              <w:rPr>
                <w:b/>
                <w:sz w:val="20"/>
              </w:rPr>
            </w:pPr>
          </w:p>
          <w:p w14:paraId="64521888" w14:textId="77777777" w:rsidR="006F4239" w:rsidRDefault="006F4239" w:rsidP="00990294">
            <w:pPr>
              <w:rPr>
                <w:b/>
                <w:sz w:val="20"/>
              </w:rPr>
            </w:pPr>
          </w:p>
          <w:p w14:paraId="3C840887" w14:textId="77777777" w:rsidR="006F4239" w:rsidRDefault="006F4239" w:rsidP="00990294">
            <w:pPr>
              <w:rPr>
                <w:b/>
                <w:sz w:val="20"/>
              </w:rPr>
            </w:pPr>
          </w:p>
          <w:p w14:paraId="3047E4D5" w14:textId="77777777" w:rsidR="006F4239" w:rsidRDefault="006F4239" w:rsidP="00990294">
            <w:pPr>
              <w:rPr>
                <w:b/>
                <w:sz w:val="20"/>
              </w:rPr>
            </w:pPr>
          </w:p>
          <w:p w14:paraId="51228549" w14:textId="77777777" w:rsidR="006F4239" w:rsidRDefault="006F4239" w:rsidP="00990294">
            <w:pPr>
              <w:rPr>
                <w:b/>
                <w:sz w:val="20"/>
              </w:rPr>
            </w:pPr>
          </w:p>
          <w:p w14:paraId="34602D6B" w14:textId="77777777" w:rsidR="006F4239" w:rsidRDefault="006F4239" w:rsidP="00990294">
            <w:pPr>
              <w:rPr>
                <w:b/>
                <w:sz w:val="20"/>
              </w:rPr>
            </w:pPr>
          </w:p>
          <w:p w14:paraId="68BB2AED" w14:textId="77777777" w:rsidR="006F4239" w:rsidRDefault="006F4239" w:rsidP="00990294">
            <w:pPr>
              <w:rPr>
                <w:b/>
                <w:sz w:val="20"/>
              </w:rPr>
            </w:pPr>
          </w:p>
          <w:p w14:paraId="6F6AA3C1" w14:textId="77777777" w:rsidR="006F4239" w:rsidRDefault="006F4239" w:rsidP="00990294">
            <w:pPr>
              <w:rPr>
                <w:b/>
                <w:sz w:val="20"/>
              </w:rPr>
            </w:pPr>
          </w:p>
          <w:p w14:paraId="69192543" w14:textId="77777777" w:rsidR="006F4239" w:rsidRDefault="006F4239" w:rsidP="00990294">
            <w:pPr>
              <w:rPr>
                <w:b/>
                <w:sz w:val="20"/>
              </w:rPr>
            </w:pPr>
          </w:p>
          <w:p w14:paraId="04B768D0" w14:textId="77777777" w:rsidR="006F4239" w:rsidRDefault="006F4239" w:rsidP="00990294">
            <w:pPr>
              <w:rPr>
                <w:b/>
                <w:sz w:val="20"/>
              </w:rPr>
            </w:pPr>
          </w:p>
          <w:p w14:paraId="0B3CB581" w14:textId="77777777" w:rsidR="006F4239" w:rsidRDefault="006F4239" w:rsidP="00990294">
            <w:pPr>
              <w:rPr>
                <w:b/>
                <w:sz w:val="20"/>
              </w:rPr>
            </w:pPr>
          </w:p>
          <w:p w14:paraId="330BC359" w14:textId="77777777" w:rsidR="006F4239" w:rsidRDefault="006F4239" w:rsidP="00990294">
            <w:pPr>
              <w:rPr>
                <w:b/>
                <w:sz w:val="20"/>
              </w:rPr>
            </w:pPr>
          </w:p>
          <w:p w14:paraId="6551EA9F" w14:textId="77777777" w:rsidR="006F4239" w:rsidRDefault="006F4239" w:rsidP="00990294">
            <w:pPr>
              <w:rPr>
                <w:b/>
                <w:sz w:val="20"/>
              </w:rPr>
            </w:pPr>
          </w:p>
          <w:p w14:paraId="12A2C5EF" w14:textId="77777777" w:rsidR="006F4239" w:rsidRDefault="006F4239" w:rsidP="00990294">
            <w:pPr>
              <w:rPr>
                <w:b/>
                <w:sz w:val="20"/>
              </w:rPr>
            </w:pPr>
          </w:p>
          <w:p w14:paraId="09901215" w14:textId="77777777" w:rsidR="006F4239" w:rsidRDefault="006F4239" w:rsidP="00990294">
            <w:pPr>
              <w:rPr>
                <w:b/>
                <w:sz w:val="20"/>
              </w:rPr>
            </w:pPr>
          </w:p>
          <w:p w14:paraId="77126234" w14:textId="77777777" w:rsidR="006F4239" w:rsidRDefault="006F4239" w:rsidP="00990294">
            <w:pPr>
              <w:rPr>
                <w:b/>
                <w:sz w:val="20"/>
              </w:rPr>
            </w:pPr>
          </w:p>
          <w:p w14:paraId="174E5609" w14:textId="77777777" w:rsidR="006F4239" w:rsidRDefault="006F4239" w:rsidP="00990294">
            <w:pPr>
              <w:spacing w:before="120"/>
              <w:rPr>
                <w:b/>
                <w:sz w:val="20"/>
              </w:rPr>
            </w:pPr>
          </w:p>
          <w:p w14:paraId="33475589" w14:textId="77777777" w:rsidR="006F4239" w:rsidRDefault="006F4239" w:rsidP="00990294">
            <w:pPr>
              <w:rPr>
                <w:b/>
                <w:sz w:val="20"/>
              </w:rPr>
            </w:pPr>
          </w:p>
          <w:p w14:paraId="52A9406F" w14:textId="77777777" w:rsidR="006F4239" w:rsidRDefault="006F4239" w:rsidP="00990294">
            <w:pPr>
              <w:rPr>
                <w:b/>
                <w:sz w:val="20"/>
              </w:rPr>
            </w:pPr>
          </w:p>
          <w:p w14:paraId="4219D018" w14:textId="77777777" w:rsidR="006F4239" w:rsidRDefault="006F4239" w:rsidP="00990294">
            <w:pPr>
              <w:rPr>
                <w:b/>
                <w:sz w:val="20"/>
              </w:rPr>
            </w:pPr>
          </w:p>
          <w:p w14:paraId="73510687" w14:textId="77777777" w:rsidR="006F4239" w:rsidRDefault="006F4239" w:rsidP="00990294">
            <w:pPr>
              <w:rPr>
                <w:b/>
                <w:sz w:val="20"/>
              </w:rPr>
            </w:pPr>
          </w:p>
          <w:p w14:paraId="067452C5" w14:textId="77777777" w:rsidR="006F4239" w:rsidRDefault="006F4239" w:rsidP="00990294">
            <w:pPr>
              <w:rPr>
                <w:b/>
                <w:sz w:val="20"/>
              </w:rPr>
            </w:pPr>
          </w:p>
          <w:p w14:paraId="37980E6F" w14:textId="77777777" w:rsidR="006F4239" w:rsidRDefault="006F4239" w:rsidP="00990294">
            <w:pPr>
              <w:rPr>
                <w:b/>
                <w:sz w:val="20"/>
              </w:rPr>
            </w:pPr>
          </w:p>
          <w:p w14:paraId="5F6E7B02" w14:textId="77777777" w:rsidR="006F4239" w:rsidRDefault="006F4239" w:rsidP="00990294">
            <w:pPr>
              <w:rPr>
                <w:b/>
                <w:sz w:val="20"/>
              </w:rPr>
            </w:pPr>
          </w:p>
          <w:p w14:paraId="2C71EEE5" w14:textId="77777777" w:rsidR="006F4239" w:rsidRDefault="006F4239" w:rsidP="00990294">
            <w:pPr>
              <w:rPr>
                <w:b/>
                <w:sz w:val="20"/>
              </w:rPr>
            </w:pPr>
          </w:p>
        </w:tc>
        <w:tc>
          <w:tcPr>
            <w:tcW w:w="8625" w:type="dxa"/>
            <w:gridSpan w:val="4"/>
          </w:tcPr>
          <w:p w14:paraId="29E681A3" w14:textId="77777777" w:rsidR="006F4239" w:rsidRDefault="006F4239" w:rsidP="00990294">
            <w:pPr>
              <w:pStyle w:val="Tekstpodstawowy"/>
              <w:jc w:val="both"/>
              <w:rPr>
                <w:b/>
                <w:sz w:val="20"/>
                <w:u w:val="single"/>
              </w:rPr>
            </w:pPr>
          </w:p>
          <w:p w14:paraId="0B0817C5" w14:textId="77777777" w:rsidR="006F4239" w:rsidRDefault="006F4239" w:rsidP="00990294">
            <w:pPr>
              <w:pStyle w:val="Tekstpodstawowy"/>
              <w:jc w:val="both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Tryb postępowania</w:t>
            </w:r>
          </w:p>
          <w:p w14:paraId="508493F7" w14:textId="77777777" w:rsidR="006F4239" w:rsidRDefault="006F4239" w:rsidP="00990294">
            <w:pPr>
              <w:tabs>
                <w:tab w:val="num" w:pos="1440"/>
              </w:tabs>
              <w:jc w:val="both"/>
              <w:rPr>
                <w:rFonts w:cs="Arial"/>
                <w:color w:val="FF0000"/>
                <w:sz w:val="20"/>
              </w:rPr>
            </w:pPr>
          </w:p>
          <w:p w14:paraId="092D5BCD" w14:textId="77777777" w:rsidR="006F4239" w:rsidRPr="005E6945" w:rsidRDefault="006F4239" w:rsidP="00990294">
            <w:pPr>
              <w:tabs>
                <w:tab w:val="num" w:pos="1440"/>
              </w:tabs>
              <w:jc w:val="both"/>
              <w:rPr>
                <w:rFonts w:cs="Arial"/>
                <w:sz w:val="20"/>
              </w:rPr>
            </w:pPr>
            <w:r w:rsidRPr="005E6945">
              <w:rPr>
                <w:rFonts w:cs="Arial"/>
                <w:sz w:val="20"/>
              </w:rPr>
              <w:t xml:space="preserve">Niniejsza </w:t>
            </w:r>
            <w:r w:rsidRPr="005E6945">
              <w:rPr>
                <w:sz w:val="20"/>
              </w:rPr>
              <w:t>Instrukcja</w:t>
            </w:r>
            <w:r w:rsidRPr="005E6945">
              <w:rPr>
                <w:rFonts w:cs="Arial"/>
                <w:sz w:val="20"/>
              </w:rPr>
              <w:t xml:space="preserve"> określa zasady bezpiecznego wykonywania </w:t>
            </w:r>
            <w:r>
              <w:rPr>
                <w:rFonts w:cs="Arial"/>
                <w:sz w:val="20"/>
              </w:rPr>
              <w:t>usług/zadań/prac</w:t>
            </w:r>
            <w:r w:rsidRPr="005E6945">
              <w:rPr>
                <w:rFonts w:cs="Arial"/>
                <w:sz w:val="20"/>
              </w:rPr>
              <w:t xml:space="preserve"> przez </w:t>
            </w:r>
            <w:r>
              <w:rPr>
                <w:rFonts w:cs="Arial"/>
                <w:sz w:val="20"/>
              </w:rPr>
              <w:t>Zleceniobiorców/Wykonawców</w:t>
            </w:r>
            <w:r w:rsidRPr="005E6945">
              <w:rPr>
                <w:rFonts w:cs="Arial"/>
                <w:sz w:val="20"/>
              </w:rPr>
              <w:t xml:space="preserve"> i ich pracowników na obszarach zarz</w:t>
            </w:r>
            <w:r>
              <w:rPr>
                <w:rFonts w:cs="Arial"/>
                <w:sz w:val="20"/>
              </w:rPr>
              <w:t xml:space="preserve">ądzanych przez Inwestora. </w:t>
            </w:r>
          </w:p>
          <w:p w14:paraId="2C277E9F" w14:textId="77777777" w:rsidR="006F4239" w:rsidRPr="005E6945" w:rsidRDefault="006F4239" w:rsidP="00990294">
            <w:pPr>
              <w:rPr>
                <w:b/>
                <w:sz w:val="20"/>
              </w:rPr>
            </w:pPr>
          </w:p>
          <w:p w14:paraId="0231679E" w14:textId="77777777" w:rsidR="006F4239" w:rsidRPr="005E6945" w:rsidRDefault="006F4239" w:rsidP="00990294">
            <w:pPr>
              <w:rPr>
                <w:b/>
                <w:sz w:val="20"/>
              </w:rPr>
            </w:pPr>
            <w:r w:rsidRPr="005E6945">
              <w:rPr>
                <w:b/>
                <w:sz w:val="20"/>
              </w:rPr>
              <w:t xml:space="preserve">Do podstawowych obowiązków </w:t>
            </w:r>
            <w:r>
              <w:rPr>
                <w:b/>
                <w:sz w:val="20"/>
              </w:rPr>
              <w:t>Zleceniobiorcy/Wykonawcy</w:t>
            </w:r>
            <w:r w:rsidRPr="005E6945">
              <w:rPr>
                <w:b/>
                <w:sz w:val="20"/>
              </w:rPr>
              <w:t xml:space="preserve"> należy:</w:t>
            </w:r>
          </w:p>
          <w:p w14:paraId="3C60C14F" w14:textId="77777777" w:rsidR="006F4239" w:rsidRPr="0047517B" w:rsidRDefault="006F4239" w:rsidP="006F4239">
            <w:pPr>
              <w:numPr>
                <w:ilvl w:val="1"/>
                <w:numId w:val="2"/>
              </w:numPr>
              <w:tabs>
                <w:tab w:val="num" w:pos="720"/>
              </w:tabs>
              <w:ind w:left="720"/>
              <w:jc w:val="both"/>
              <w:rPr>
                <w:rFonts w:cs="Arial"/>
                <w:sz w:val="20"/>
              </w:rPr>
            </w:pPr>
            <w:r w:rsidRPr="005E6945">
              <w:rPr>
                <w:rFonts w:cs="Arial"/>
                <w:sz w:val="20"/>
              </w:rPr>
              <w:t xml:space="preserve">Wykonanie </w:t>
            </w:r>
            <w:r>
              <w:rPr>
                <w:rFonts w:cs="Arial"/>
                <w:sz w:val="20"/>
              </w:rPr>
              <w:t>usług/zadań/prac</w:t>
            </w:r>
            <w:r w:rsidRPr="005E6945">
              <w:rPr>
                <w:rFonts w:cs="Arial"/>
                <w:sz w:val="20"/>
              </w:rPr>
              <w:t xml:space="preserve"> zgodnie z warunkami ustalonymi w zawartej </w:t>
            </w:r>
            <w:r w:rsidRPr="005E6945">
              <w:rPr>
                <w:rFonts w:cs="Arial"/>
                <w:sz w:val="20"/>
              </w:rPr>
              <w:br/>
              <w:t>z Inwestorem</w:t>
            </w:r>
            <w:r>
              <w:rPr>
                <w:rFonts w:cs="Arial"/>
                <w:sz w:val="20"/>
              </w:rPr>
              <w:t xml:space="preserve"> umowie, a także:</w:t>
            </w:r>
          </w:p>
          <w:p w14:paraId="66E4D448" w14:textId="77777777" w:rsidR="006F4239" w:rsidRPr="005E6945" w:rsidRDefault="006F4239" w:rsidP="006F4239">
            <w:pPr>
              <w:numPr>
                <w:ilvl w:val="0"/>
                <w:numId w:val="3"/>
              </w:numPr>
              <w:tabs>
                <w:tab w:val="clear" w:pos="1440"/>
                <w:tab w:val="num" w:pos="1080"/>
              </w:tabs>
              <w:ind w:left="1064" w:hanging="284"/>
              <w:jc w:val="both"/>
              <w:rPr>
                <w:rFonts w:cs="Arial"/>
                <w:sz w:val="20"/>
              </w:rPr>
            </w:pPr>
            <w:r w:rsidRPr="005E6945">
              <w:rPr>
                <w:rFonts w:cs="Arial"/>
                <w:sz w:val="20"/>
              </w:rPr>
              <w:t>przestrzeganie wymagań niniejszej Instrukcji,</w:t>
            </w:r>
          </w:p>
          <w:p w14:paraId="73B0C42A" w14:textId="77777777" w:rsidR="006F4239" w:rsidRPr="005E6945" w:rsidRDefault="006F4239" w:rsidP="006F4239">
            <w:pPr>
              <w:numPr>
                <w:ilvl w:val="0"/>
                <w:numId w:val="3"/>
              </w:numPr>
              <w:tabs>
                <w:tab w:val="clear" w:pos="1440"/>
                <w:tab w:val="num" w:pos="1080"/>
              </w:tabs>
              <w:ind w:left="1064" w:hanging="284"/>
              <w:jc w:val="both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bieżąca kontrola prawidłowości wprowadzania rozwiązań związanych</w:t>
            </w:r>
            <w:r>
              <w:rPr>
                <w:rFonts w:cs="Arial"/>
                <w:sz w:val="20"/>
              </w:rPr>
              <w:br/>
              <w:t xml:space="preserve">z zapewnieniem bezpieczeństwa wykonywania usług/zadań/prac; </w:t>
            </w:r>
          </w:p>
          <w:p w14:paraId="5F6282AE" w14:textId="77777777" w:rsidR="006F4239" w:rsidRPr="005E6945" w:rsidRDefault="006F4239" w:rsidP="006F4239">
            <w:pPr>
              <w:numPr>
                <w:ilvl w:val="0"/>
                <w:numId w:val="4"/>
              </w:numPr>
              <w:tabs>
                <w:tab w:val="left" w:pos="1080"/>
              </w:tabs>
              <w:ind w:left="1064" w:hanging="284"/>
              <w:jc w:val="both"/>
              <w:rPr>
                <w:rFonts w:cs="Arial"/>
                <w:sz w:val="20"/>
              </w:rPr>
            </w:pPr>
            <w:r w:rsidRPr="005E6945">
              <w:rPr>
                <w:rFonts w:cs="Arial"/>
                <w:sz w:val="20"/>
              </w:rPr>
              <w:t>dbałość o przestrzeganie aktualnie obowiązujących przepisów w zakresie BHP</w:t>
            </w:r>
            <w:r>
              <w:rPr>
                <w:rFonts w:cs="Arial"/>
                <w:sz w:val="20"/>
              </w:rPr>
              <w:br/>
              <w:t>i PPOŻ</w:t>
            </w:r>
            <w:r w:rsidRPr="005E6945">
              <w:rPr>
                <w:rFonts w:cs="Arial"/>
                <w:sz w:val="20"/>
              </w:rPr>
              <w:t>.</w:t>
            </w:r>
          </w:p>
          <w:p w14:paraId="613C3E20" w14:textId="77777777" w:rsidR="006F4239" w:rsidRDefault="006F4239" w:rsidP="006F4239">
            <w:pPr>
              <w:numPr>
                <w:ilvl w:val="1"/>
                <w:numId w:val="2"/>
              </w:numPr>
              <w:tabs>
                <w:tab w:val="num" w:pos="720"/>
              </w:tabs>
              <w:ind w:left="720"/>
              <w:jc w:val="both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Opracowanie, w sytuacji, kiedy wymagają tego przepisy prawa, projektu organizacji robót budowlano- montażowych z uwzględnieniem budowy nowych i / lub rozbiórki istniejących obiektów i przedłożenie go do zatwierdzenia przez Inwestora.</w:t>
            </w:r>
          </w:p>
          <w:p w14:paraId="5F284790" w14:textId="77777777" w:rsidR="006F4239" w:rsidRDefault="006F4239" w:rsidP="006F4239">
            <w:pPr>
              <w:numPr>
                <w:ilvl w:val="1"/>
                <w:numId w:val="2"/>
              </w:numPr>
              <w:tabs>
                <w:tab w:val="num" w:pos="720"/>
              </w:tabs>
              <w:ind w:left="720"/>
              <w:jc w:val="both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Opracowanie i przedłożenie planu bezpieczeństwa i ochrony zdrowia BIOZ – jeżeli jest wymagany przepisami prawa.</w:t>
            </w:r>
          </w:p>
          <w:p w14:paraId="274E3568" w14:textId="77777777" w:rsidR="006F4239" w:rsidRDefault="006F4239" w:rsidP="006F4239">
            <w:pPr>
              <w:numPr>
                <w:ilvl w:val="1"/>
                <w:numId w:val="2"/>
              </w:numPr>
              <w:tabs>
                <w:tab w:val="num" w:pos="720"/>
              </w:tabs>
              <w:ind w:left="720"/>
              <w:jc w:val="both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 xml:space="preserve">Opracowanie oceny ryzyka zawodowego wraz z programem działań zapobiegawczych eliminujących lub redukujących ryzyko dla prac wykonywanych przez podległych pracowników. Zleceniobiorca/Wykonawca zapozna pracowników z zagrożeniami związanymi z wykonywaniem przez nich usług/zadań/prac zgodnie z umową. </w:t>
            </w:r>
          </w:p>
          <w:p w14:paraId="7E63A54D" w14:textId="77777777" w:rsidR="006F4239" w:rsidRDefault="006F4239" w:rsidP="006F4239">
            <w:pPr>
              <w:numPr>
                <w:ilvl w:val="1"/>
                <w:numId w:val="2"/>
              </w:numPr>
              <w:tabs>
                <w:tab w:val="num" w:pos="720"/>
              </w:tabs>
              <w:ind w:left="720"/>
              <w:jc w:val="both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Opracowanie i zapoznanie podległych pracowników z instrukcjami BHP wykonywania usług/zadań/prac szczególnie niebezpiecznych.</w:t>
            </w:r>
          </w:p>
          <w:p w14:paraId="4FC988F6" w14:textId="77777777" w:rsidR="006F4239" w:rsidRPr="005E6945" w:rsidRDefault="006F4239" w:rsidP="006F4239">
            <w:pPr>
              <w:numPr>
                <w:ilvl w:val="1"/>
                <w:numId w:val="2"/>
              </w:numPr>
              <w:tabs>
                <w:tab w:val="num" w:pos="720"/>
              </w:tabs>
              <w:ind w:left="720"/>
              <w:jc w:val="both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Z</w:t>
            </w:r>
            <w:r w:rsidRPr="005E6945">
              <w:rPr>
                <w:rFonts w:cs="Arial"/>
                <w:sz w:val="20"/>
              </w:rPr>
              <w:t>apewnienie zatrudnienia personelu o kwalifikacjach</w:t>
            </w:r>
            <w:r>
              <w:rPr>
                <w:rFonts w:cs="Arial"/>
                <w:sz w:val="20"/>
              </w:rPr>
              <w:t xml:space="preserve"> </w:t>
            </w:r>
            <w:r w:rsidRPr="005E6945">
              <w:rPr>
                <w:rFonts w:cs="Arial"/>
                <w:sz w:val="20"/>
              </w:rPr>
              <w:t xml:space="preserve">i uprawnieniach niezbędnych do wykonywania </w:t>
            </w:r>
            <w:r>
              <w:rPr>
                <w:rFonts w:cs="Arial"/>
                <w:sz w:val="20"/>
              </w:rPr>
              <w:t>usług/zadań/prac</w:t>
            </w:r>
            <w:r w:rsidRPr="005E6945">
              <w:rPr>
                <w:rFonts w:cs="Arial"/>
                <w:sz w:val="20"/>
              </w:rPr>
              <w:t xml:space="preserve"> objętych zawartą z Inwestorem umową or</w:t>
            </w:r>
            <w:r>
              <w:rPr>
                <w:rFonts w:cs="Arial"/>
                <w:sz w:val="20"/>
              </w:rPr>
              <w:t>az przeszkolenie pracowników</w:t>
            </w:r>
            <w:r w:rsidRPr="005E6945">
              <w:rPr>
                <w:rFonts w:cs="Arial"/>
                <w:sz w:val="20"/>
              </w:rPr>
              <w:t xml:space="preserve"> w zakresie BHP i </w:t>
            </w:r>
            <w:r>
              <w:rPr>
                <w:rFonts w:cs="Arial"/>
                <w:sz w:val="20"/>
              </w:rPr>
              <w:t>PPOŻ</w:t>
            </w:r>
            <w:r w:rsidRPr="005E6945">
              <w:rPr>
                <w:rFonts w:cs="Arial"/>
                <w:sz w:val="20"/>
              </w:rPr>
              <w:t xml:space="preserve">. zgodnie z ogólnie </w:t>
            </w:r>
            <w:r>
              <w:rPr>
                <w:rFonts w:cs="Arial"/>
                <w:sz w:val="20"/>
              </w:rPr>
              <w:t>obowiązującymi</w:t>
            </w:r>
            <w:r w:rsidRPr="005E6945">
              <w:rPr>
                <w:rFonts w:cs="Arial"/>
                <w:sz w:val="20"/>
              </w:rPr>
              <w:t xml:space="preserve"> przepisami prawa.</w:t>
            </w:r>
          </w:p>
          <w:p w14:paraId="0198274D" w14:textId="77777777" w:rsidR="006F4239" w:rsidRDefault="006F4239" w:rsidP="006F4239">
            <w:pPr>
              <w:numPr>
                <w:ilvl w:val="1"/>
                <w:numId w:val="2"/>
              </w:numPr>
              <w:tabs>
                <w:tab w:val="num" w:pos="720"/>
              </w:tabs>
              <w:ind w:left="720"/>
              <w:jc w:val="both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Z</w:t>
            </w:r>
            <w:r w:rsidRPr="005E6945">
              <w:rPr>
                <w:rFonts w:cs="Arial"/>
                <w:sz w:val="20"/>
              </w:rPr>
              <w:t>apewni</w:t>
            </w:r>
            <w:r>
              <w:rPr>
                <w:rFonts w:cs="Arial"/>
                <w:sz w:val="20"/>
              </w:rPr>
              <w:t>enie</w:t>
            </w:r>
            <w:r w:rsidRPr="005E6945">
              <w:rPr>
                <w:rFonts w:cs="Arial"/>
                <w:sz w:val="20"/>
              </w:rPr>
              <w:t xml:space="preserve"> </w:t>
            </w:r>
            <w:r>
              <w:rPr>
                <w:rFonts w:cs="Arial"/>
                <w:sz w:val="20"/>
              </w:rPr>
              <w:t>powierzenia</w:t>
            </w:r>
            <w:r w:rsidRPr="005E6945">
              <w:rPr>
                <w:rFonts w:cs="Arial"/>
                <w:sz w:val="20"/>
              </w:rPr>
              <w:t xml:space="preserve"> realizowania umowy zawartej z Inwestorem przez osoby, posiadające odpowiednie dla wykonywania określonego rodzaju </w:t>
            </w:r>
            <w:r>
              <w:rPr>
                <w:rFonts w:cs="Arial"/>
                <w:sz w:val="20"/>
              </w:rPr>
              <w:t>usług/zadań/prac</w:t>
            </w:r>
            <w:r w:rsidRPr="005E6945">
              <w:rPr>
                <w:rFonts w:cs="Arial"/>
                <w:sz w:val="20"/>
              </w:rPr>
              <w:t>, profilaktyczne badania lekarskie wykonane przez lekarza medycyny pracy.</w:t>
            </w:r>
            <w:r>
              <w:rPr>
                <w:rFonts w:cs="Arial"/>
                <w:sz w:val="20"/>
              </w:rPr>
              <w:t xml:space="preserve"> </w:t>
            </w:r>
          </w:p>
          <w:p w14:paraId="452877F5" w14:textId="77777777" w:rsidR="006F4239" w:rsidRDefault="006F4239" w:rsidP="006F4239">
            <w:pPr>
              <w:numPr>
                <w:ilvl w:val="1"/>
                <w:numId w:val="2"/>
              </w:numPr>
              <w:tabs>
                <w:tab w:val="num" w:pos="720"/>
              </w:tabs>
              <w:ind w:left="720"/>
              <w:jc w:val="both"/>
              <w:rPr>
                <w:rFonts w:cs="Arial"/>
                <w:sz w:val="20"/>
              </w:rPr>
            </w:pPr>
            <w:r>
              <w:rPr>
                <w:rFonts w:cs="Arial"/>
                <w:bCs/>
                <w:sz w:val="20"/>
              </w:rPr>
              <w:t>Przechowywanie dokumentów potwierdzających legitymowanie się przez jego pracowników odpowiednimi kwalifikacjami i uprawnieniami, a także aktualnymi badaniami lekarskimi stwierdzającymi brak przeciwskazań do wykonywania usług/zadań/prac objętych umową.</w:t>
            </w:r>
          </w:p>
          <w:p w14:paraId="3C8EDAAE" w14:textId="77777777" w:rsidR="006F4239" w:rsidRDefault="006F4239" w:rsidP="006F4239">
            <w:pPr>
              <w:numPr>
                <w:ilvl w:val="1"/>
                <w:numId w:val="2"/>
              </w:numPr>
              <w:tabs>
                <w:tab w:val="num" w:pos="720"/>
              </w:tabs>
              <w:ind w:left="720"/>
              <w:jc w:val="both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Z</w:t>
            </w:r>
            <w:r w:rsidRPr="00C25A2E">
              <w:rPr>
                <w:rFonts w:cs="Arial"/>
                <w:sz w:val="20"/>
              </w:rPr>
              <w:t>apewni</w:t>
            </w:r>
            <w:r>
              <w:rPr>
                <w:rFonts w:cs="Arial"/>
                <w:sz w:val="20"/>
              </w:rPr>
              <w:t>enie wyposażenia</w:t>
            </w:r>
            <w:r w:rsidRPr="00C25A2E">
              <w:rPr>
                <w:rFonts w:cs="Arial"/>
                <w:sz w:val="20"/>
              </w:rPr>
              <w:t xml:space="preserve"> swojego personelu w środki ochrony indywidualnej zgodnie z obowiązującymi </w:t>
            </w:r>
            <w:r>
              <w:rPr>
                <w:rFonts w:cs="Arial"/>
                <w:sz w:val="20"/>
              </w:rPr>
              <w:t>w tym zakresie przepisami prawa, a także w odzież i obuwie ochronne.</w:t>
            </w:r>
          </w:p>
          <w:p w14:paraId="4F6820FF" w14:textId="77777777" w:rsidR="006F4239" w:rsidRPr="00436D47" w:rsidRDefault="006F4239" w:rsidP="00990294">
            <w:pPr>
              <w:tabs>
                <w:tab w:val="num" w:pos="1440"/>
              </w:tabs>
              <w:jc w:val="both"/>
              <w:rPr>
                <w:rFonts w:cs="Arial"/>
                <w:b/>
                <w:sz w:val="20"/>
              </w:rPr>
            </w:pPr>
            <w:r w:rsidRPr="00436D47">
              <w:rPr>
                <w:rFonts w:cs="Arial"/>
                <w:b/>
                <w:sz w:val="20"/>
              </w:rPr>
              <w:t>Ponadto:</w:t>
            </w:r>
          </w:p>
          <w:p w14:paraId="68C6C408" w14:textId="77777777" w:rsidR="006F4239" w:rsidRPr="00436D47" w:rsidRDefault="006F4239" w:rsidP="006F4239">
            <w:pPr>
              <w:numPr>
                <w:ilvl w:val="1"/>
                <w:numId w:val="2"/>
              </w:numPr>
              <w:tabs>
                <w:tab w:val="num" w:pos="720"/>
              </w:tabs>
              <w:ind w:left="720"/>
              <w:jc w:val="both"/>
              <w:rPr>
                <w:rFonts w:cs="Arial"/>
                <w:sz w:val="20"/>
              </w:rPr>
            </w:pPr>
            <w:r w:rsidRPr="00436D47">
              <w:rPr>
                <w:rFonts w:cs="Arial"/>
                <w:sz w:val="20"/>
              </w:rPr>
              <w:t xml:space="preserve">Urządzenia, rusztowania, drabiny, itp. stosowane przez </w:t>
            </w:r>
            <w:r>
              <w:rPr>
                <w:rFonts w:cs="Arial"/>
                <w:sz w:val="20"/>
              </w:rPr>
              <w:t>Zleceniobiorcę/</w:t>
            </w:r>
            <w:r w:rsidRPr="00436D47">
              <w:rPr>
                <w:rFonts w:cs="Arial"/>
                <w:sz w:val="20"/>
              </w:rPr>
              <w:t>Wykonawcę będą posiadać oceny zgodności (atesty) zgodnie z obowiązującymi w tym zakresie przepisami prawa w odniesieniu do BHP.</w:t>
            </w:r>
          </w:p>
          <w:p w14:paraId="2C5B483D" w14:textId="77777777" w:rsidR="006F4239" w:rsidRPr="00436D47" w:rsidRDefault="006F4239" w:rsidP="006F4239">
            <w:pPr>
              <w:numPr>
                <w:ilvl w:val="1"/>
                <w:numId w:val="2"/>
              </w:numPr>
              <w:tabs>
                <w:tab w:val="num" w:pos="720"/>
              </w:tabs>
              <w:ind w:left="720"/>
              <w:jc w:val="both"/>
              <w:rPr>
                <w:rFonts w:cs="Arial"/>
                <w:sz w:val="20"/>
              </w:rPr>
            </w:pPr>
            <w:r w:rsidRPr="00436D47">
              <w:rPr>
                <w:rFonts w:cs="Arial"/>
                <w:sz w:val="20"/>
              </w:rPr>
              <w:t>Stosowane substancje i mieszaniny chemiczne stwarzające zagrożenia przechowywane będą w miejscach oznakowanych znakami bezpieczeństwa</w:t>
            </w:r>
            <w:r>
              <w:rPr>
                <w:rFonts w:cs="Arial"/>
                <w:sz w:val="20"/>
              </w:rPr>
              <w:br/>
            </w:r>
            <w:r w:rsidRPr="00436D47">
              <w:rPr>
                <w:rFonts w:cs="Arial"/>
                <w:sz w:val="20"/>
              </w:rPr>
              <w:t>i zabezpieczone przed dostępem przypadkowych osób.</w:t>
            </w:r>
          </w:p>
          <w:p w14:paraId="44EF2420" w14:textId="77777777" w:rsidR="006F4239" w:rsidRPr="00436D47" w:rsidRDefault="006F4239" w:rsidP="006F4239">
            <w:pPr>
              <w:numPr>
                <w:ilvl w:val="1"/>
                <w:numId w:val="2"/>
              </w:numPr>
              <w:tabs>
                <w:tab w:val="clear" w:pos="360"/>
                <w:tab w:val="num" w:pos="780"/>
              </w:tabs>
              <w:ind w:left="780" w:hanging="425"/>
              <w:jc w:val="both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lastRenderedPageBreak/>
              <w:t>Zleceniobiorca/</w:t>
            </w:r>
            <w:r w:rsidRPr="00436D47">
              <w:rPr>
                <w:rFonts w:cs="Arial"/>
                <w:sz w:val="20"/>
              </w:rPr>
              <w:t xml:space="preserve">Wykonawca w razie potrzeby dostarcza wszelkie niezbędne ogrodzenia i </w:t>
            </w:r>
            <w:r>
              <w:rPr>
                <w:rFonts w:cs="Arial"/>
                <w:sz w:val="20"/>
              </w:rPr>
              <w:t>oznaczenia</w:t>
            </w:r>
            <w:r w:rsidRPr="00436D47">
              <w:rPr>
                <w:rFonts w:cs="Arial"/>
                <w:sz w:val="20"/>
              </w:rPr>
              <w:t xml:space="preserve"> ostrzegawcze w miejscach, w których wykonanie są przez niego </w:t>
            </w:r>
            <w:r>
              <w:rPr>
                <w:rFonts w:cs="Arial"/>
                <w:sz w:val="20"/>
              </w:rPr>
              <w:t>usługi/zadania/prace</w:t>
            </w:r>
            <w:r w:rsidRPr="00436D47">
              <w:rPr>
                <w:rFonts w:cs="Arial"/>
                <w:sz w:val="20"/>
              </w:rPr>
              <w:t xml:space="preserve"> objęte zawartą z Inwestorem umową.</w:t>
            </w:r>
          </w:p>
          <w:p w14:paraId="2549C2E8" w14:textId="77777777" w:rsidR="006F4239" w:rsidRPr="00436D47" w:rsidRDefault="006F4239" w:rsidP="006F4239">
            <w:pPr>
              <w:numPr>
                <w:ilvl w:val="1"/>
                <w:numId w:val="2"/>
              </w:numPr>
              <w:ind w:left="787" w:hanging="425"/>
              <w:jc w:val="both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Zleceniobiorca/</w:t>
            </w:r>
            <w:r w:rsidRPr="00436D47">
              <w:rPr>
                <w:rFonts w:cs="Arial"/>
                <w:sz w:val="20"/>
              </w:rPr>
              <w:t>Wykonawca zobowiązuje się do organizowania, przygotowywania</w:t>
            </w:r>
            <w:r>
              <w:rPr>
                <w:rFonts w:cs="Arial"/>
                <w:sz w:val="20"/>
              </w:rPr>
              <w:br/>
            </w:r>
            <w:r w:rsidRPr="00436D47">
              <w:rPr>
                <w:rFonts w:cs="Arial"/>
                <w:sz w:val="20"/>
              </w:rPr>
              <w:t xml:space="preserve">i </w:t>
            </w:r>
            <w:r>
              <w:rPr>
                <w:rFonts w:cs="Arial"/>
                <w:sz w:val="20"/>
              </w:rPr>
              <w:t>wykonywania usług/zadań/prac</w:t>
            </w:r>
            <w:r w:rsidRPr="00436D47">
              <w:rPr>
                <w:rFonts w:cs="Arial"/>
                <w:sz w:val="20"/>
              </w:rPr>
              <w:t xml:space="preserve"> objętych umową zawartą z Inwestorem, uwzględniając zabezpieczenie pracowników przed wypadkami przy pracy, chorobami zawodowymi i innymi chorobami związanymi z warunkami środowiska pracy.</w:t>
            </w:r>
          </w:p>
          <w:p w14:paraId="19C70B9C" w14:textId="77777777" w:rsidR="006F4239" w:rsidRDefault="006F4239" w:rsidP="006F4239">
            <w:pPr>
              <w:numPr>
                <w:ilvl w:val="1"/>
                <w:numId w:val="2"/>
              </w:numPr>
              <w:tabs>
                <w:tab w:val="clear" w:pos="360"/>
              </w:tabs>
              <w:ind w:left="787" w:hanging="426"/>
              <w:jc w:val="both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 xml:space="preserve"> </w:t>
            </w:r>
            <w:r w:rsidRPr="00E32CE8">
              <w:rPr>
                <w:rFonts w:cs="Arial"/>
                <w:sz w:val="20"/>
              </w:rPr>
              <w:t xml:space="preserve">Zleceniodawca/Wykonawca przed rozpoczęciem </w:t>
            </w:r>
            <w:r w:rsidRPr="00E11678">
              <w:rPr>
                <w:rFonts w:cs="Arial"/>
                <w:sz w:val="20"/>
              </w:rPr>
              <w:t>wykonywania usług/zadań/prac</w:t>
            </w:r>
            <w:r w:rsidRPr="00817DB9">
              <w:rPr>
                <w:rFonts w:cs="Arial"/>
                <w:sz w:val="20"/>
              </w:rPr>
              <w:t xml:space="preserve"> wyznacza </w:t>
            </w:r>
            <w:r w:rsidRPr="00391190">
              <w:rPr>
                <w:rFonts w:cs="Arial"/>
                <w:sz w:val="20"/>
              </w:rPr>
              <w:t>Przedstawiciela Zleceniobiorcy/Wykonawcy, który będzie odpowiedzialny za koordynowanie spraw związanych z BHP podczas realizacji umowy zawartej</w:t>
            </w:r>
            <w:r w:rsidRPr="00391190">
              <w:rPr>
                <w:rFonts w:cs="Arial"/>
                <w:sz w:val="20"/>
              </w:rPr>
              <w:br/>
              <w:t>z Inwestorem</w:t>
            </w:r>
            <w:r w:rsidRPr="00E32CE8">
              <w:rPr>
                <w:rFonts w:cs="Arial"/>
                <w:sz w:val="20"/>
              </w:rPr>
              <w:t xml:space="preserve">. Przedstawicielem Zleceniobiorcy/Wykonawcy może być kierownik budowy lub inna </w:t>
            </w:r>
            <w:r w:rsidRPr="00E11678">
              <w:rPr>
                <w:rFonts w:cs="Arial"/>
                <w:sz w:val="20"/>
              </w:rPr>
              <w:t>wskazana przez niego osoba, posiadając</w:t>
            </w:r>
            <w:r w:rsidRPr="00817DB9">
              <w:rPr>
                <w:rFonts w:cs="Arial"/>
                <w:sz w:val="20"/>
              </w:rPr>
              <w:t>a doświadczenie i wiedzę w zakresie wykonywania usługi/zadania/prac oraz znajomość zagadnień bezpieczeństwa i higieny pracy.</w:t>
            </w:r>
          </w:p>
          <w:p w14:paraId="04152489" w14:textId="77777777" w:rsidR="006F4239" w:rsidRDefault="006F4239" w:rsidP="006F4239">
            <w:pPr>
              <w:numPr>
                <w:ilvl w:val="1"/>
                <w:numId w:val="2"/>
              </w:numPr>
              <w:tabs>
                <w:tab w:val="clear" w:pos="360"/>
              </w:tabs>
              <w:ind w:left="787" w:hanging="425"/>
              <w:jc w:val="both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 xml:space="preserve"> </w:t>
            </w:r>
            <w:r w:rsidRPr="00E32CE8">
              <w:rPr>
                <w:rFonts w:cs="Arial"/>
                <w:sz w:val="20"/>
              </w:rPr>
              <w:t xml:space="preserve">Przedstawiciel Zleceniobiorcy/Wykonawcy ustala z </w:t>
            </w:r>
            <w:r w:rsidRPr="00E96E03">
              <w:rPr>
                <w:rFonts w:cs="Arial"/>
                <w:sz w:val="20"/>
              </w:rPr>
              <w:t>Przedstawicielem Inwestora</w:t>
            </w:r>
            <w:r w:rsidRPr="00E32CE8">
              <w:rPr>
                <w:rFonts w:cs="Arial"/>
                <w:sz w:val="20"/>
              </w:rPr>
              <w:t xml:space="preserve"> zasady k</w:t>
            </w:r>
            <w:r w:rsidRPr="00E11678">
              <w:rPr>
                <w:rFonts w:cs="Arial"/>
                <w:sz w:val="20"/>
              </w:rPr>
              <w:t xml:space="preserve">omunikowania się i współpracy. Przedstawicielem </w:t>
            </w:r>
            <w:r w:rsidRPr="00817DB9">
              <w:rPr>
                <w:rFonts w:cs="Arial"/>
                <w:sz w:val="20"/>
              </w:rPr>
              <w:t>Inwestora może być dyrektor lub jego zastępca, kierownik komórki orga</w:t>
            </w:r>
            <w:r w:rsidRPr="00E96E03">
              <w:rPr>
                <w:rFonts w:cs="Arial"/>
                <w:sz w:val="20"/>
              </w:rPr>
              <w:t>nizacyjnej lub inna osoba wskazana każdorazowo w umowie zawartej z Inwestorem.</w:t>
            </w:r>
          </w:p>
          <w:p w14:paraId="3A274C79" w14:textId="77777777" w:rsidR="006F4239" w:rsidRPr="001E50FE" w:rsidRDefault="006F4239" w:rsidP="006F4239">
            <w:pPr>
              <w:numPr>
                <w:ilvl w:val="1"/>
                <w:numId w:val="2"/>
              </w:numPr>
              <w:tabs>
                <w:tab w:val="clear" w:pos="360"/>
              </w:tabs>
              <w:ind w:left="787" w:hanging="425"/>
              <w:jc w:val="both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 xml:space="preserve"> </w:t>
            </w:r>
            <w:r w:rsidRPr="00E32CE8">
              <w:rPr>
                <w:rFonts w:cs="Arial"/>
                <w:sz w:val="20"/>
              </w:rPr>
              <w:t>Przedstawiciel Zleceniobiorcy/Wykonawcy, z którym Inwestor zawarł umowę na wykonanie określonych w niej usług/zadań/prac koordynuje czynnoś</w:t>
            </w:r>
            <w:r w:rsidRPr="00E11678">
              <w:rPr>
                <w:rFonts w:cs="Arial"/>
                <w:sz w:val="20"/>
              </w:rPr>
              <w:t>ci związane</w:t>
            </w:r>
            <w:r>
              <w:rPr>
                <w:rFonts w:cs="Arial"/>
                <w:sz w:val="20"/>
              </w:rPr>
              <w:br/>
            </w:r>
            <w:r w:rsidRPr="00E11678">
              <w:rPr>
                <w:rFonts w:cs="Arial"/>
                <w:sz w:val="20"/>
              </w:rPr>
              <w:t xml:space="preserve">z </w:t>
            </w:r>
            <w:r w:rsidRPr="00817DB9">
              <w:rPr>
                <w:rFonts w:cs="Arial"/>
                <w:sz w:val="20"/>
              </w:rPr>
              <w:t xml:space="preserve">przestrzeganiem przepisów prawa w zakresie BHP o PPOŻ, w odniesieniu do innych Zleceniobiorców/Wykonawców i ich podwykonawców wykonujących usługi/zadania/prace na tym samym  obszarze zarządzanym przez Inwestora. </w:t>
            </w:r>
          </w:p>
          <w:p w14:paraId="10AD9A59" w14:textId="77777777" w:rsidR="006F4239" w:rsidRPr="00D826F3" w:rsidRDefault="006F4239" w:rsidP="00990294">
            <w:pPr>
              <w:rPr>
                <w:rFonts w:cs="Arial"/>
                <w:b/>
                <w:bCs/>
                <w:color w:val="FF0000"/>
                <w:sz w:val="20"/>
              </w:rPr>
            </w:pPr>
          </w:p>
          <w:p w14:paraId="6F06FA62" w14:textId="77777777" w:rsidR="006F4239" w:rsidRPr="009C4390" w:rsidRDefault="006F4239" w:rsidP="00990294">
            <w:pPr>
              <w:jc w:val="both"/>
              <w:rPr>
                <w:rFonts w:cs="Arial"/>
                <w:b/>
                <w:bCs/>
                <w:sz w:val="20"/>
              </w:rPr>
            </w:pPr>
            <w:r>
              <w:rPr>
                <w:rFonts w:cs="Arial"/>
                <w:b/>
                <w:bCs/>
                <w:sz w:val="20"/>
              </w:rPr>
              <w:t>Odpowiedzialnoś</w:t>
            </w:r>
            <w:r w:rsidRPr="009C4390">
              <w:rPr>
                <w:rFonts w:cs="Arial"/>
                <w:b/>
                <w:bCs/>
                <w:sz w:val="20"/>
              </w:rPr>
              <w:t xml:space="preserve">ć </w:t>
            </w:r>
            <w:r>
              <w:rPr>
                <w:rFonts w:cs="Arial"/>
                <w:b/>
                <w:bCs/>
                <w:sz w:val="20"/>
              </w:rPr>
              <w:t>Zleceniobiorcy/</w:t>
            </w:r>
            <w:r w:rsidRPr="009C4390">
              <w:rPr>
                <w:rFonts w:cs="Arial"/>
                <w:b/>
                <w:bCs/>
                <w:sz w:val="20"/>
              </w:rPr>
              <w:t xml:space="preserve">Wykonawcy w czasie wykonywania </w:t>
            </w:r>
            <w:r>
              <w:rPr>
                <w:rFonts w:cs="Arial"/>
                <w:b/>
                <w:bCs/>
                <w:sz w:val="20"/>
              </w:rPr>
              <w:t>usług/zadań/prac</w:t>
            </w:r>
            <w:r w:rsidRPr="009C4390">
              <w:rPr>
                <w:rFonts w:cs="Arial"/>
                <w:b/>
                <w:bCs/>
                <w:sz w:val="20"/>
              </w:rPr>
              <w:t xml:space="preserve"> na rzecz Inwestora</w:t>
            </w:r>
            <w:r>
              <w:rPr>
                <w:rFonts w:cs="Arial"/>
                <w:b/>
                <w:bCs/>
                <w:sz w:val="20"/>
              </w:rPr>
              <w:t>:</w:t>
            </w:r>
          </w:p>
          <w:p w14:paraId="79C06853" w14:textId="77777777" w:rsidR="006F4239" w:rsidRDefault="006F4239" w:rsidP="006F4239">
            <w:pPr>
              <w:numPr>
                <w:ilvl w:val="0"/>
                <w:numId w:val="6"/>
              </w:numPr>
              <w:jc w:val="both"/>
              <w:rPr>
                <w:rFonts w:cs="Arial"/>
                <w:sz w:val="20"/>
              </w:rPr>
            </w:pPr>
            <w:r w:rsidRPr="00E32CE8">
              <w:rPr>
                <w:rFonts w:cs="Arial"/>
                <w:sz w:val="20"/>
              </w:rPr>
              <w:t xml:space="preserve">Obowiązkiem Zleceniobiorcy/Wykonawcy jest zapewnienie </w:t>
            </w:r>
            <w:r w:rsidRPr="00E11678">
              <w:rPr>
                <w:rFonts w:cs="Arial"/>
                <w:sz w:val="20"/>
              </w:rPr>
              <w:t xml:space="preserve">pracownikom wykonywania </w:t>
            </w:r>
            <w:r w:rsidRPr="00817DB9">
              <w:rPr>
                <w:rFonts w:cs="Arial"/>
                <w:sz w:val="20"/>
              </w:rPr>
              <w:t xml:space="preserve">usług/zadań/prac zgodnie z obowiązującymi przepisami prawa w zakresie bezpieczeństwa i higieny pracy oraz </w:t>
            </w:r>
            <w:r w:rsidRPr="000E6280">
              <w:rPr>
                <w:rFonts w:cs="Arial"/>
                <w:sz w:val="20"/>
              </w:rPr>
              <w:t>ochrony przeciwpożarowej.</w:t>
            </w:r>
          </w:p>
          <w:p w14:paraId="656F398D" w14:textId="77777777" w:rsidR="006F4239" w:rsidRPr="00E32CE8" w:rsidRDefault="006F4239" w:rsidP="006F4239">
            <w:pPr>
              <w:numPr>
                <w:ilvl w:val="0"/>
                <w:numId w:val="6"/>
              </w:numPr>
              <w:jc w:val="both"/>
              <w:rPr>
                <w:rFonts w:cs="Arial"/>
                <w:sz w:val="20"/>
              </w:rPr>
            </w:pPr>
            <w:r w:rsidRPr="00E32CE8">
              <w:rPr>
                <w:rFonts w:cs="Arial"/>
                <w:sz w:val="20"/>
              </w:rPr>
              <w:t>Obowiązki w zakresie BHP, wynikające z niniejsze</w:t>
            </w:r>
            <w:r>
              <w:rPr>
                <w:rFonts w:cs="Arial"/>
                <w:sz w:val="20"/>
              </w:rPr>
              <w:t>j</w:t>
            </w:r>
            <w:r w:rsidRPr="00E32CE8">
              <w:rPr>
                <w:rFonts w:cs="Arial"/>
                <w:sz w:val="20"/>
              </w:rPr>
              <w:t xml:space="preserve"> </w:t>
            </w:r>
            <w:r>
              <w:rPr>
                <w:rFonts w:cs="Arial"/>
                <w:sz w:val="20"/>
              </w:rPr>
              <w:t>Instrukcji,</w:t>
            </w:r>
            <w:r w:rsidRPr="00E32CE8">
              <w:rPr>
                <w:rFonts w:cs="Arial"/>
                <w:sz w:val="20"/>
              </w:rPr>
              <w:t xml:space="preserve"> obciążają Zleceniobiorcę/Wykonawcę również w stosunku do pracowników jego podwykonawców wykonujących usługi/zadania/prace  na terenie objętym </w:t>
            </w:r>
            <w:r>
              <w:rPr>
                <w:rFonts w:cs="Arial"/>
                <w:sz w:val="20"/>
              </w:rPr>
              <w:t>u</w:t>
            </w:r>
            <w:r w:rsidRPr="00E32CE8">
              <w:rPr>
                <w:rFonts w:cs="Arial"/>
                <w:sz w:val="20"/>
              </w:rPr>
              <w:t>mową</w:t>
            </w:r>
            <w:r>
              <w:rPr>
                <w:rFonts w:cs="Arial"/>
                <w:sz w:val="20"/>
              </w:rPr>
              <w:t xml:space="preserve"> zawartą z Inwestorem</w:t>
            </w:r>
            <w:r w:rsidRPr="00E32CE8">
              <w:rPr>
                <w:rFonts w:cs="Arial"/>
                <w:sz w:val="20"/>
              </w:rPr>
              <w:t>.</w:t>
            </w:r>
          </w:p>
          <w:p w14:paraId="76FFCABC" w14:textId="77777777" w:rsidR="006F4239" w:rsidRPr="00E32CE8" w:rsidRDefault="006F4239" w:rsidP="006F4239">
            <w:pPr>
              <w:numPr>
                <w:ilvl w:val="0"/>
                <w:numId w:val="6"/>
              </w:numPr>
              <w:jc w:val="both"/>
              <w:rPr>
                <w:rFonts w:cs="Arial"/>
                <w:sz w:val="20"/>
              </w:rPr>
            </w:pPr>
            <w:r w:rsidRPr="009C4390">
              <w:rPr>
                <w:rFonts w:cs="Arial"/>
                <w:sz w:val="20"/>
              </w:rPr>
              <w:t xml:space="preserve">Przedstawiciel </w:t>
            </w:r>
            <w:r>
              <w:rPr>
                <w:rFonts w:cs="Arial"/>
                <w:sz w:val="20"/>
              </w:rPr>
              <w:t>Zleceniobiorcy/</w:t>
            </w:r>
            <w:r w:rsidRPr="009C4390">
              <w:rPr>
                <w:rFonts w:cs="Arial"/>
                <w:sz w:val="20"/>
              </w:rPr>
              <w:t xml:space="preserve">Wykonawcy nadzoruje prace swoich pracowników w zakresie bezpieczeństwa i higieny </w:t>
            </w:r>
            <w:r w:rsidRPr="00E32CE8">
              <w:rPr>
                <w:rFonts w:cs="Arial"/>
                <w:sz w:val="20"/>
              </w:rPr>
              <w:t xml:space="preserve">pracy </w:t>
            </w:r>
            <w:r w:rsidRPr="000F6346">
              <w:rPr>
                <w:rFonts w:cs="Arial"/>
                <w:sz w:val="20"/>
              </w:rPr>
              <w:t>i ponosi pełną odpowiedzialność za ich bezpieczną pracę</w:t>
            </w:r>
            <w:r w:rsidRPr="00E32CE8">
              <w:rPr>
                <w:rFonts w:cs="Arial"/>
                <w:sz w:val="20"/>
              </w:rPr>
              <w:t>.</w:t>
            </w:r>
          </w:p>
          <w:p w14:paraId="4E117972" w14:textId="77777777" w:rsidR="006F4239" w:rsidRPr="00187912" w:rsidRDefault="006F4239" w:rsidP="006F4239">
            <w:pPr>
              <w:numPr>
                <w:ilvl w:val="0"/>
                <w:numId w:val="6"/>
              </w:numPr>
              <w:jc w:val="both"/>
              <w:rPr>
                <w:rFonts w:cs="Arial"/>
                <w:sz w:val="20"/>
              </w:rPr>
            </w:pPr>
            <w:r w:rsidRPr="00187912">
              <w:rPr>
                <w:rFonts w:cs="Arial"/>
                <w:sz w:val="20"/>
              </w:rPr>
              <w:t>Zleceniobiorca/Wykonawca ma obowiązek na bieżąco monitorować i usuwać wszelkie nieprawidłowości w wypełnianiu przepisów prawa z zakresu BHP.</w:t>
            </w:r>
          </w:p>
          <w:p w14:paraId="0F6CDAAA" w14:textId="77777777" w:rsidR="006F4239" w:rsidRDefault="006F4239" w:rsidP="006F4239">
            <w:pPr>
              <w:numPr>
                <w:ilvl w:val="0"/>
                <w:numId w:val="6"/>
              </w:numPr>
              <w:jc w:val="both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Zleceniobiorca/</w:t>
            </w:r>
            <w:r w:rsidRPr="009C4390">
              <w:rPr>
                <w:rFonts w:cs="Arial"/>
                <w:sz w:val="20"/>
              </w:rPr>
              <w:t>Wykonawca ma obowiązek zgłosić każdy wypadek przy pracy lub zdarzenie potencjalnie wypadkowe, które wystąpiły w trakcie realizacji umowy Przedstawicielowi Inwestora</w:t>
            </w:r>
            <w:r>
              <w:rPr>
                <w:rFonts w:cs="Arial"/>
                <w:sz w:val="20"/>
              </w:rPr>
              <w:t>.</w:t>
            </w:r>
          </w:p>
          <w:p w14:paraId="5E0D73D6" w14:textId="77777777" w:rsidR="006F4239" w:rsidRPr="008063C1" w:rsidRDefault="006F4239" w:rsidP="006F4239">
            <w:pPr>
              <w:numPr>
                <w:ilvl w:val="0"/>
                <w:numId w:val="6"/>
              </w:numPr>
              <w:jc w:val="both"/>
              <w:rPr>
                <w:rFonts w:cs="Arial"/>
                <w:sz w:val="20"/>
              </w:rPr>
            </w:pPr>
            <w:r w:rsidRPr="008063C1">
              <w:rPr>
                <w:rFonts w:cs="Arial"/>
                <w:sz w:val="20"/>
              </w:rPr>
              <w:t xml:space="preserve">W razie wypadku, w którym pracownik </w:t>
            </w:r>
            <w:r>
              <w:rPr>
                <w:rFonts w:cs="Arial"/>
                <w:sz w:val="20"/>
              </w:rPr>
              <w:t>Zleceniobiorcy/</w:t>
            </w:r>
            <w:r w:rsidRPr="008063C1">
              <w:rPr>
                <w:rFonts w:cs="Arial"/>
                <w:sz w:val="20"/>
              </w:rPr>
              <w:t>Wykonawcy zostanie poszkodowany, ustalenia okolicznośc</w:t>
            </w:r>
            <w:r>
              <w:rPr>
                <w:rFonts w:cs="Arial"/>
                <w:sz w:val="20"/>
              </w:rPr>
              <w:t>i i przyczyny wypadku dokonuje zespół p</w:t>
            </w:r>
            <w:r w:rsidRPr="008063C1">
              <w:rPr>
                <w:rFonts w:cs="Arial"/>
                <w:sz w:val="20"/>
              </w:rPr>
              <w:t>owypadkowy</w:t>
            </w:r>
            <w:r>
              <w:rPr>
                <w:rFonts w:cs="Arial"/>
                <w:sz w:val="20"/>
              </w:rPr>
              <w:t xml:space="preserve"> Zleceniobiorcy/</w:t>
            </w:r>
            <w:r w:rsidRPr="008063C1">
              <w:rPr>
                <w:rFonts w:cs="Arial"/>
                <w:sz w:val="20"/>
              </w:rPr>
              <w:t>Wykonawcy</w:t>
            </w:r>
            <w:r>
              <w:rPr>
                <w:rFonts w:cs="Arial"/>
                <w:sz w:val="20"/>
              </w:rPr>
              <w:t xml:space="preserve"> </w:t>
            </w:r>
            <w:r w:rsidRPr="008063C1">
              <w:rPr>
                <w:rFonts w:cs="Arial"/>
                <w:sz w:val="20"/>
              </w:rPr>
              <w:t>w obecności przedstawiciela Inwestora.</w:t>
            </w:r>
          </w:p>
          <w:p w14:paraId="4521CEE7" w14:textId="77777777" w:rsidR="006F4239" w:rsidRPr="009C4390" w:rsidRDefault="006F4239" w:rsidP="006F4239">
            <w:pPr>
              <w:numPr>
                <w:ilvl w:val="0"/>
                <w:numId w:val="6"/>
              </w:numPr>
              <w:jc w:val="both"/>
              <w:rPr>
                <w:rFonts w:cs="Arial"/>
                <w:sz w:val="20"/>
              </w:rPr>
            </w:pPr>
            <w:r w:rsidRPr="009C4390">
              <w:rPr>
                <w:rFonts w:cs="Arial"/>
                <w:sz w:val="20"/>
              </w:rPr>
              <w:t xml:space="preserve">Inwestor nie ponosi odpowiedzialności </w:t>
            </w:r>
            <w:r>
              <w:rPr>
                <w:rFonts w:cs="Arial"/>
                <w:sz w:val="20"/>
              </w:rPr>
              <w:t xml:space="preserve">z tytułu nieprzestrzegania przez Zleceniobiorcę/Wykonawcę, jego podwykonawców lub pracowników </w:t>
            </w:r>
            <w:r w:rsidRPr="009C4390">
              <w:rPr>
                <w:rFonts w:cs="Arial"/>
                <w:sz w:val="20"/>
              </w:rPr>
              <w:t xml:space="preserve">przepisów prawa w zakresie BHP i </w:t>
            </w:r>
            <w:r>
              <w:rPr>
                <w:rFonts w:cs="Arial"/>
                <w:sz w:val="20"/>
              </w:rPr>
              <w:t>PPOŻ</w:t>
            </w:r>
            <w:r w:rsidRPr="009C4390">
              <w:rPr>
                <w:rFonts w:cs="Arial"/>
                <w:sz w:val="20"/>
              </w:rPr>
              <w:t>.</w:t>
            </w:r>
          </w:p>
          <w:p w14:paraId="3D0B5EEB" w14:textId="77777777" w:rsidR="006F4239" w:rsidRDefault="006F4239" w:rsidP="006F4239">
            <w:pPr>
              <w:numPr>
                <w:ilvl w:val="0"/>
                <w:numId w:val="6"/>
              </w:numPr>
              <w:jc w:val="both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Inwestor może dokonywać okresowych kontroli działań Zleceniobiorców/Wykonawców</w:t>
            </w:r>
            <w:r>
              <w:rPr>
                <w:rFonts w:cs="Arial"/>
                <w:sz w:val="20"/>
              </w:rPr>
              <w:br/>
              <w:t>i ich pracowników w zakresie przestrzegania przez nich przepisów prawa dotyczących BHP.</w:t>
            </w:r>
          </w:p>
          <w:p w14:paraId="78451F88" w14:textId="77777777" w:rsidR="006F4239" w:rsidRDefault="006F4239" w:rsidP="00990294">
            <w:pPr>
              <w:rPr>
                <w:sz w:val="20"/>
              </w:rPr>
            </w:pPr>
          </w:p>
          <w:p w14:paraId="0ED78D29" w14:textId="77777777" w:rsidR="006F4239" w:rsidRDefault="006F4239" w:rsidP="00990294">
            <w:pPr>
              <w:rPr>
                <w:rFonts w:cs="Arial"/>
                <w:b/>
                <w:bCs/>
                <w:sz w:val="20"/>
              </w:rPr>
            </w:pPr>
            <w:r w:rsidRPr="009C4390">
              <w:rPr>
                <w:rFonts w:cs="Arial"/>
                <w:b/>
                <w:bCs/>
                <w:sz w:val="20"/>
              </w:rPr>
              <w:t xml:space="preserve">Czynności </w:t>
            </w:r>
            <w:r>
              <w:rPr>
                <w:rFonts w:cs="Arial"/>
                <w:b/>
                <w:bCs/>
                <w:sz w:val="20"/>
              </w:rPr>
              <w:t>Zleceniobiorcy/</w:t>
            </w:r>
            <w:r w:rsidRPr="009C4390">
              <w:rPr>
                <w:rFonts w:cs="Arial"/>
                <w:b/>
                <w:bCs/>
                <w:sz w:val="20"/>
              </w:rPr>
              <w:t xml:space="preserve">Wykonawcy po zakończeniu realizacji </w:t>
            </w:r>
            <w:r>
              <w:rPr>
                <w:rFonts w:cs="Arial"/>
                <w:b/>
                <w:bCs/>
                <w:sz w:val="20"/>
              </w:rPr>
              <w:t>usług/zadań/prac</w:t>
            </w:r>
            <w:r w:rsidRPr="009C4390">
              <w:rPr>
                <w:rFonts w:cs="Arial"/>
                <w:b/>
                <w:bCs/>
                <w:sz w:val="20"/>
              </w:rPr>
              <w:t xml:space="preserve"> na rzecz Inwestora</w:t>
            </w:r>
            <w:r>
              <w:rPr>
                <w:rFonts w:cs="Arial"/>
                <w:b/>
                <w:bCs/>
                <w:sz w:val="20"/>
              </w:rPr>
              <w:t>.</w:t>
            </w:r>
          </w:p>
          <w:p w14:paraId="7E4F0EF8" w14:textId="77777777" w:rsidR="006F4239" w:rsidRPr="00AF0848" w:rsidRDefault="006F4239" w:rsidP="00990294">
            <w:pPr>
              <w:rPr>
                <w:rFonts w:cs="Arial"/>
                <w:b/>
                <w:bCs/>
                <w:sz w:val="20"/>
              </w:rPr>
            </w:pPr>
          </w:p>
          <w:p w14:paraId="39FE3F53" w14:textId="77777777" w:rsidR="006F4239" w:rsidRPr="009C4390" w:rsidRDefault="006F4239" w:rsidP="00990294">
            <w:pPr>
              <w:tabs>
                <w:tab w:val="num" w:pos="355"/>
              </w:tabs>
              <w:jc w:val="both"/>
              <w:rPr>
                <w:rFonts w:cs="Arial"/>
                <w:bCs/>
                <w:sz w:val="20"/>
              </w:rPr>
            </w:pPr>
            <w:r w:rsidRPr="009C4390">
              <w:rPr>
                <w:rFonts w:cs="Arial"/>
                <w:bCs/>
                <w:sz w:val="20"/>
              </w:rPr>
              <w:t>Wykonawca ma obowiązek uporządkować i zabezpieczyć teren, maszyny i urządzenia pod koniec każdego dnia roboczego zgodnie z obowiązującymi w tym zakresie przepisami prawa.</w:t>
            </w:r>
          </w:p>
          <w:p w14:paraId="69D0171C" w14:textId="77777777" w:rsidR="006F4239" w:rsidRDefault="006F4239" w:rsidP="00990294">
            <w:pPr>
              <w:pStyle w:val="Tekstpodstawowywcity2"/>
              <w:ind w:left="0"/>
              <w:rPr>
                <w:rFonts w:cs="Arial"/>
                <w:b/>
                <w:bCs/>
              </w:rPr>
            </w:pPr>
          </w:p>
          <w:p w14:paraId="6F1383B5" w14:textId="77777777" w:rsidR="006F4239" w:rsidRDefault="006F4239" w:rsidP="00990294">
            <w:pPr>
              <w:pStyle w:val="Tekstpodstawowywcity2"/>
              <w:ind w:left="0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lastRenderedPageBreak/>
              <w:t xml:space="preserve">4.5 C </w:t>
            </w:r>
          </w:p>
          <w:p w14:paraId="5AB09E3B" w14:textId="77777777" w:rsidR="006F4239" w:rsidRDefault="006F4239" w:rsidP="00990294">
            <w:pPr>
              <w:pStyle w:val="Tekstpodstawowywcity2"/>
              <w:ind w:left="0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 xml:space="preserve">          Czynności zabronione</w:t>
            </w:r>
          </w:p>
          <w:p w14:paraId="44B3116E" w14:textId="77777777" w:rsidR="006F4239" w:rsidRPr="00D826F3" w:rsidRDefault="006F4239" w:rsidP="006F4239">
            <w:pPr>
              <w:pStyle w:val="Tekstpodstawowywcity2"/>
              <w:numPr>
                <w:ilvl w:val="0"/>
                <w:numId w:val="7"/>
              </w:numPr>
              <w:tabs>
                <w:tab w:val="clear" w:pos="1440"/>
                <w:tab w:val="num" w:pos="720"/>
              </w:tabs>
              <w:spacing w:after="0" w:line="240" w:lineRule="auto"/>
              <w:ind w:left="720"/>
              <w:jc w:val="both"/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Zabrania się palenia tytoniu w miejscach innych niż wyznaczone i oznakowane stosownymi znakami informacyjnymi.</w:t>
            </w:r>
          </w:p>
          <w:p w14:paraId="24B07431" w14:textId="77777777" w:rsidR="006F4239" w:rsidRDefault="006F4239" w:rsidP="006F4239">
            <w:pPr>
              <w:pStyle w:val="Tekstpodstawowywcity2"/>
              <w:numPr>
                <w:ilvl w:val="0"/>
                <w:numId w:val="7"/>
              </w:numPr>
              <w:tabs>
                <w:tab w:val="clear" w:pos="1440"/>
                <w:tab w:val="num" w:pos="720"/>
              </w:tabs>
              <w:spacing w:after="0" w:line="240" w:lineRule="auto"/>
              <w:ind w:left="720"/>
              <w:jc w:val="both"/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Zabrania się wnoszenia i spożywania na obszary zarządzane przez Inwestora jakichkolwiek napojów alkoholowych oraz substancji psychoaktywnych.</w:t>
            </w:r>
          </w:p>
          <w:p w14:paraId="20663D5E" w14:textId="77777777" w:rsidR="006F4239" w:rsidRPr="00A83AC8" w:rsidRDefault="006F4239" w:rsidP="006F4239">
            <w:pPr>
              <w:pStyle w:val="Tekstpodstawowywcity2"/>
              <w:numPr>
                <w:ilvl w:val="0"/>
                <w:numId w:val="7"/>
              </w:numPr>
              <w:tabs>
                <w:tab w:val="clear" w:pos="1440"/>
                <w:tab w:val="num" w:pos="720"/>
              </w:tabs>
              <w:spacing w:after="0" w:line="240" w:lineRule="auto"/>
              <w:ind w:left="720"/>
              <w:jc w:val="both"/>
              <w:rPr>
                <w:rFonts w:cs="Arial"/>
                <w:bCs/>
              </w:rPr>
            </w:pPr>
            <w:r>
              <w:rPr>
                <w:rFonts w:cs="Arial"/>
              </w:rPr>
              <w:t>Zabrania się:</w:t>
            </w:r>
          </w:p>
          <w:p w14:paraId="0D4CF028" w14:textId="77777777" w:rsidR="006F4239" w:rsidRDefault="006F4239" w:rsidP="006F4239">
            <w:pPr>
              <w:pStyle w:val="Tekstpodstawowywcity2"/>
              <w:numPr>
                <w:ilvl w:val="4"/>
                <w:numId w:val="5"/>
              </w:numPr>
              <w:tabs>
                <w:tab w:val="clear" w:pos="1920"/>
                <w:tab w:val="num" w:pos="1206"/>
              </w:tabs>
              <w:spacing w:after="0" w:line="240" w:lineRule="auto"/>
              <w:ind w:left="1206" w:hanging="284"/>
              <w:jc w:val="both"/>
              <w:rPr>
                <w:rFonts w:cs="Arial"/>
              </w:rPr>
            </w:pPr>
            <w:r>
              <w:rPr>
                <w:rFonts w:cs="Arial"/>
              </w:rPr>
              <w:t>składowania materiałów, narzędzi, itp. na drogach ewakuacyjnych,</w:t>
            </w:r>
          </w:p>
          <w:p w14:paraId="5BA5DA10" w14:textId="77777777" w:rsidR="006F4239" w:rsidRPr="00A83AC8" w:rsidRDefault="006F4239" w:rsidP="006F4239">
            <w:pPr>
              <w:pStyle w:val="Tekstpodstawowywcity2"/>
              <w:numPr>
                <w:ilvl w:val="4"/>
                <w:numId w:val="5"/>
              </w:numPr>
              <w:tabs>
                <w:tab w:val="clear" w:pos="1920"/>
                <w:tab w:val="num" w:pos="1206"/>
              </w:tabs>
              <w:spacing w:after="0" w:line="240" w:lineRule="auto"/>
              <w:ind w:left="1206" w:hanging="284"/>
              <w:jc w:val="both"/>
              <w:rPr>
                <w:rFonts w:cs="Arial"/>
                <w:bCs/>
              </w:rPr>
            </w:pPr>
            <w:r>
              <w:rPr>
                <w:rFonts w:cs="Arial"/>
              </w:rPr>
              <w:t>uniemożliwiania lub ograniczania dostępu do urządzeń:</w:t>
            </w:r>
          </w:p>
          <w:p w14:paraId="04AB861C" w14:textId="77777777" w:rsidR="006F4239" w:rsidRDefault="006F4239" w:rsidP="006F4239">
            <w:pPr>
              <w:pStyle w:val="Tekstpodstawowywcity2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cs="Arial"/>
              </w:rPr>
            </w:pPr>
            <w:r>
              <w:rPr>
                <w:rFonts w:cs="Arial"/>
              </w:rPr>
              <w:t>przeciwpożarowych,</w:t>
            </w:r>
          </w:p>
          <w:p w14:paraId="4344A209" w14:textId="77777777" w:rsidR="006F4239" w:rsidRDefault="006F4239" w:rsidP="006F4239">
            <w:pPr>
              <w:pStyle w:val="Tekstpodstawowywcity2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cs="Arial"/>
              </w:rPr>
            </w:pPr>
            <w:r>
              <w:rPr>
                <w:rFonts w:cs="Arial"/>
              </w:rPr>
              <w:t>wyjść ewakuacyjnych,</w:t>
            </w:r>
          </w:p>
          <w:p w14:paraId="3B090026" w14:textId="77777777" w:rsidR="006F4239" w:rsidRPr="00A83AC8" w:rsidRDefault="006F4239" w:rsidP="006F4239">
            <w:pPr>
              <w:pStyle w:val="Tekstpodstawowywcity2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cs="Arial"/>
              </w:rPr>
            </w:pPr>
            <w:r>
              <w:rPr>
                <w:rFonts w:cs="Arial"/>
              </w:rPr>
              <w:t>wyłączników oraz tablic rozdzielczych energii elektrycznej.</w:t>
            </w:r>
          </w:p>
          <w:p w14:paraId="63577337" w14:textId="77777777" w:rsidR="006F4239" w:rsidRDefault="006F4239" w:rsidP="00990294">
            <w:pPr>
              <w:pStyle w:val="Nagwek"/>
              <w:tabs>
                <w:tab w:val="clear" w:pos="4536"/>
                <w:tab w:val="clear" w:pos="9072"/>
              </w:tabs>
              <w:spacing w:before="120"/>
              <w:rPr>
                <w:b/>
                <w:u w:val="single"/>
              </w:rPr>
            </w:pPr>
          </w:p>
        </w:tc>
      </w:tr>
      <w:tr w:rsidR="006F4239" w14:paraId="32351293" w14:textId="77777777" w:rsidTr="00990294">
        <w:trPr>
          <w:trHeight w:val="1417"/>
        </w:trPr>
        <w:tc>
          <w:tcPr>
            <w:tcW w:w="921" w:type="dxa"/>
          </w:tcPr>
          <w:p w14:paraId="731A2A11" w14:textId="77777777" w:rsidR="006F4239" w:rsidRDefault="006F4239" w:rsidP="00990294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>6.</w:t>
            </w:r>
          </w:p>
          <w:p w14:paraId="4DCCBBB8" w14:textId="77777777" w:rsidR="006F4239" w:rsidRDefault="006F4239" w:rsidP="00990294">
            <w:pPr>
              <w:rPr>
                <w:b/>
                <w:sz w:val="20"/>
              </w:rPr>
            </w:pPr>
          </w:p>
          <w:p w14:paraId="424A7143" w14:textId="77777777" w:rsidR="006F4239" w:rsidRDefault="006F4239" w:rsidP="00990294">
            <w:pPr>
              <w:rPr>
                <w:b/>
                <w:sz w:val="20"/>
              </w:rPr>
            </w:pPr>
          </w:p>
          <w:p w14:paraId="3CE7F500" w14:textId="77777777" w:rsidR="006F4239" w:rsidRDefault="006F4239" w:rsidP="00990294">
            <w:pPr>
              <w:rPr>
                <w:b/>
                <w:sz w:val="20"/>
              </w:rPr>
            </w:pPr>
          </w:p>
          <w:p w14:paraId="29AEDCCA" w14:textId="77777777" w:rsidR="006F4239" w:rsidRDefault="006F4239" w:rsidP="00990294">
            <w:pPr>
              <w:rPr>
                <w:b/>
                <w:sz w:val="20"/>
              </w:rPr>
            </w:pPr>
          </w:p>
          <w:p w14:paraId="3458F86A" w14:textId="77777777" w:rsidR="006F4239" w:rsidRDefault="006F4239" w:rsidP="00990294">
            <w:pPr>
              <w:rPr>
                <w:b/>
                <w:sz w:val="20"/>
              </w:rPr>
            </w:pPr>
          </w:p>
          <w:p w14:paraId="543EDBD7" w14:textId="77777777" w:rsidR="006F4239" w:rsidRDefault="006F4239" w:rsidP="00990294">
            <w:pPr>
              <w:rPr>
                <w:b/>
                <w:sz w:val="20"/>
              </w:rPr>
            </w:pPr>
          </w:p>
          <w:p w14:paraId="0A849F13" w14:textId="77777777" w:rsidR="006F4239" w:rsidRDefault="006F4239" w:rsidP="00990294">
            <w:pPr>
              <w:rPr>
                <w:b/>
                <w:sz w:val="20"/>
              </w:rPr>
            </w:pPr>
          </w:p>
          <w:p w14:paraId="1CD758D2" w14:textId="77777777" w:rsidR="006F4239" w:rsidRDefault="006F4239" w:rsidP="00990294">
            <w:pPr>
              <w:rPr>
                <w:b/>
                <w:sz w:val="20"/>
              </w:rPr>
            </w:pPr>
          </w:p>
          <w:p w14:paraId="0C773D9E" w14:textId="77777777" w:rsidR="006F4239" w:rsidRDefault="006F4239" w:rsidP="00990294">
            <w:pPr>
              <w:rPr>
                <w:b/>
                <w:sz w:val="20"/>
              </w:rPr>
            </w:pPr>
          </w:p>
          <w:p w14:paraId="55839B42" w14:textId="77777777" w:rsidR="006F4239" w:rsidRDefault="006F4239" w:rsidP="00990294">
            <w:pPr>
              <w:rPr>
                <w:b/>
                <w:sz w:val="20"/>
              </w:rPr>
            </w:pPr>
          </w:p>
          <w:p w14:paraId="34E80A0B" w14:textId="77777777" w:rsidR="006F4239" w:rsidRDefault="006F4239" w:rsidP="00990294">
            <w:pPr>
              <w:rPr>
                <w:b/>
                <w:sz w:val="20"/>
              </w:rPr>
            </w:pPr>
          </w:p>
          <w:p w14:paraId="44D62462" w14:textId="77777777" w:rsidR="006F4239" w:rsidRDefault="006F4239" w:rsidP="00990294">
            <w:pPr>
              <w:rPr>
                <w:b/>
                <w:sz w:val="20"/>
              </w:rPr>
            </w:pPr>
          </w:p>
          <w:p w14:paraId="663E9C04" w14:textId="77777777" w:rsidR="006F4239" w:rsidRDefault="006F4239" w:rsidP="00990294">
            <w:pPr>
              <w:rPr>
                <w:b/>
                <w:sz w:val="20"/>
              </w:rPr>
            </w:pPr>
          </w:p>
          <w:p w14:paraId="0AF42C2F" w14:textId="77777777" w:rsidR="006F4239" w:rsidRDefault="006F4239" w:rsidP="00990294">
            <w:pPr>
              <w:rPr>
                <w:b/>
                <w:sz w:val="20"/>
              </w:rPr>
            </w:pPr>
          </w:p>
          <w:p w14:paraId="544FBBAC" w14:textId="77777777" w:rsidR="006F4239" w:rsidRDefault="006F4239" w:rsidP="00990294">
            <w:pPr>
              <w:rPr>
                <w:b/>
                <w:sz w:val="20"/>
              </w:rPr>
            </w:pPr>
          </w:p>
          <w:p w14:paraId="11DFA2F5" w14:textId="77777777" w:rsidR="006F4239" w:rsidRDefault="006F4239" w:rsidP="00990294">
            <w:pPr>
              <w:rPr>
                <w:b/>
                <w:sz w:val="20"/>
              </w:rPr>
            </w:pPr>
          </w:p>
          <w:p w14:paraId="4B7B52F1" w14:textId="77777777" w:rsidR="006F4239" w:rsidRDefault="006F4239" w:rsidP="00990294">
            <w:pPr>
              <w:rPr>
                <w:b/>
                <w:sz w:val="20"/>
              </w:rPr>
            </w:pPr>
          </w:p>
        </w:tc>
        <w:tc>
          <w:tcPr>
            <w:tcW w:w="8625" w:type="dxa"/>
            <w:gridSpan w:val="4"/>
          </w:tcPr>
          <w:p w14:paraId="5529BB65" w14:textId="77777777" w:rsidR="006F4239" w:rsidRPr="00C07556" w:rsidRDefault="006F4239" w:rsidP="00990294">
            <w:pPr>
              <w:rPr>
                <w:rFonts w:cs="Arial"/>
                <w:b/>
                <w:sz w:val="20"/>
              </w:rPr>
            </w:pPr>
          </w:p>
          <w:p w14:paraId="3D06F559" w14:textId="77777777" w:rsidR="006F4239" w:rsidRDefault="006F4239" w:rsidP="00990294">
            <w:pPr>
              <w:spacing w:line="360" w:lineRule="auto"/>
              <w:ind w:left="5387" w:hanging="5387"/>
              <w:jc w:val="both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 xml:space="preserve">Inwestor </w:t>
            </w:r>
            <w:r>
              <w:rPr>
                <w:rFonts w:cs="Arial"/>
                <w:sz w:val="20"/>
              </w:rPr>
              <w:t xml:space="preserve">wyznacza </w:t>
            </w:r>
            <w:r>
              <w:rPr>
                <w:rFonts w:cs="Arial"/>
                <w:b/>
                <w:sz w:val="20"/>
              </w:rPr>
              <w:t>Przedstawiciela Inwestora</w:t>
            </w:r>
            <w:r>
              <w:rPr>
                <w:rFonts w:cs="Arial"/>
                <w:sz w:val="20"/>
              </w:rPr>
              <w:t xml:space="preserve"> w osobie:                                                                                                                                                                                                   </w:t>
            </w:r>
          </w:p>
          <w:p w14:paraId="4EFF2123" w14:textId="77777777" w:rsidR="006F4239" w:rsidRDefault="006F4239" w:rsidP="00990294">
            <w:pPr>
              <w:pStyle w:val="Tekstpodstawowywcity"/>
              <w:spacing w:line="360" w:lineRule="auto"/>
              <w:ind w:left="0"/>
              <w:rPr>
                <w:rFonts w:cs="Arial"/>
              </w:rPr>
            </w:pPr>
            <w:r>
              <w:rPr>
                <w:rFonts w:cs="Arial"/>
              </w:rPr>
              <w:t xml:space="preserve"> - imię i nazwisko: </w:t>
            </w:r>
            <w:r>
              <w:rPr>
                <w:rFonts w:cs="Arial"/>
              </w:rPr>
              <w:tab/>
              <w:t>______________________________________</w:t>
            </w:r>
          </w:p>
          <w:p w14:paraId="2CA71255" w14:textId="77777777" w:rsidR="006F4239" w:rsidRDefault="006F4239" w:rsidP="00990294">
            <w:pPr>
              <w:pStyle w:val="Tekstpodstawowywcity"/>
              <w:spacing w:line="360" w:lineRule="auto"/>
              <w:ind w:left="0" w:firstLine="79"/>
              <w:rPr>
                <w:rFonts w:cs="Arial"/>
              </w:rPr>
            </w:pPr>
            <w:r>
              <w:rPr>
                <w:rFonts w:cs="Arial"/>
              </w:rPr>
              <w:t xml:space="preserve">- stanowisko/funkcja: </w:t>
            </w:r>
            <w:r>
              <w:rPr>
                <w:rFonts w:cs="Arial"/>
              </w:rPr>
              <w:tab/>
              <w:t>______________________________________</w:t>
            </w:r>
          </w:p>
          <w:p w14:paraId="20771FD2" w14:textId="77777777" w:rsidR="006F4239" w:rsidRDefault="006F4239" w:rsidP="00990294">
            <w:pPr>
              <w:pStyle w:val="Tekstpodstawowywcity"/>
              <w:spacing w:line="360" w:lineRule="auto"/>
              <w:ind w:left="0" w:firstLine="79"/>
              <w:rPr>
                <w:rFonts w:cs="Arial"/>
              </w:rPr>
            </w:pPr>
            <w:r>
              <w:rPr>
                <w:rFonts w:cs="Arial"/>
              </w:rPr>
              <w:t xml:space="preserve">- numer telefonu: </w:t>
            </w:r>
            <w:r>
              <w:rPr>
                <w:rFonts w:cs="Arial"/>
              </w:rPr>
              <w:tab/>
              <w:t>______________________________________</w:t>
            </w:r>
          </w:p>
          <w:p w14:paraId="150C8612" w14:textId="77777777" w:rsidR="006F4239" w:rsidRDefault="006F4239" w:rsidP="00990294">
            <w:pPr>
              <w:pStyle w:val="Tekstpodstawowywcity"/>
              <w:spacing w:line="360" w:lineRule="auto"/>
              <w:ind w:left="0" w:firstLine="79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</w:rPr>
              <w:t xml:space="preserve">- adres e-mail: </w:t>
            </w:r>
            <w:r>
              <w:rPr>
                <w:rFonts w:cs="Arial"/>
              </w:rPr>
              <w:tab/>
            </w:r>
            <w:r>
              <w:rPr>
                <w:rFonts w:cs="Arial"/>
              </w:rPr>
              <w:tab/>
              <w:t>______________________________________</w:t>
            </w:r>
          </w:p>
          <w:p w14:paraId="1C801EA8" w14:textId="77777777" w:rsidR="006F4239" w:rsidRDefault="006F4239" w:rsidP="00990294">
            <w:pPr>
              <w:jc w:val="both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 xml:space="preserve">do kontaktu z Przedstawicielem Wykonawcy w dziedzinie Bezpieczeństwa i Higieny Pracy. </w:t>
            </w:r>
          </w:p>
          <w:p w14:paraId="7A24DCC2" w14:textId="77777777" w:rsidR="006F4239" w:rsidRPr="00C07556" w:rsidRDefault="006F4239" w:rsidP="00990294">
            <w:pPr>
              <w:jc w:val="both"/>
              <w:rPr>
                <w:rFonts w:cs="Arial"/>
                <w:sz w:val="20"/>
              </w:rPr>
            </w:pPr>
          </w:p>
          <w:p w14:paraId="7335F47C" w14:textId="77777777" w:rsidR="006F4239" w:rsidRPr="00C07556" w:rsidRDefault="006F4239" w:rsidP="00990294">
            <w:pPr>
              <w:jc w:val="both"/>
              <w:rPr>
                <w:rFonts w:cs="Arial"/>
                <w:sz w:val="20"/>
              </w:rPr>
            </w:pPr>
            <w:r w:rsidRPr="00C07556">
              <w:rPr>
                <w:rFonts w:cs="Arial"/>
                <w:b/>
                <w:sz w:val="20"/>
              </w:rPr>
              <w:t>Przedstawiciel Inwestora</w:t>
            </w:r>
            <w:r w:rsidRPr="00C07556">
              <w:rPr>
                <w:rFonts w:cs="Arial"/>
                <w:sz w:val="20"/>
              </w:rPr>
              <w:t xml:space="preserve"> zobowiązany jest do przekazania i zapoznania </w:t>
            </w:r>
            <w:r>
              <w:rPr>
                <w:rFonts w:cs="Arial"/>
                <w:sz w:val="20"/>
              </w:rPr>
              <w:t>Przedstawiciela</w:t>
            </w:r>
            <w:r w:rsidRPr="00C07556">
              <w:rPr>
                <w:rFonts w:cs="Arial"/>
                <w:sz w:val="20"/>
              </w:rPr>
              <w:t xml:space="preserve"> </w:t>
            </w:r>
            <w:r>
              <w:rPr>
                <w:rFonts w:cs="Arial"/>
                <w:sz w:val="20"/>
              </w:rPr>
              <w:t>Zleceniobiorcy/</w:t>
            </w:r>
            <w:r w:rsidRPr="00C07556">
              <w:rPr>
                <w:rFonts w:cs="Arial"/>
                <w:sz w:val="20"/>
              </w:rPr>
              <w:t xml:space="preserve">Wykonawcy z treścią »Instrukcji dotyczącej bezpiecznego wykonywania przez </w:t>
            </w:r>
            <w:r>
              <w:rPr>
                <w:rFonts w:cs="Arial"/>
                <w:sz w:val="20"/>
              </w:rPr>
              <w:t>Zleceniobiorców/</w:t>
            </w:r>
            <w:r w:rsidRPr="00C07556">
              <w:rPr>
                <w:rFonts w:cs="Arial"/>
                <w:sz w:val="20"/>
              </w:rPr>
              <w:t xml:space="preserve">Wykonawców </w:t>
            </w:r>
            <w:r>
              <w:rPr>
                <w:rFonts w:cs="Arial"/>
                <w:sz w:val="20"/>
              </w:rPr>
              <w:t>usług/zadań/prac</w:t>
            </w:r>
            <w:r w:rsidRPr="00C07556">
              <w:rPr>
                <w:rFonts w:cs="Arial"/>
                <w:sz w:val="20"/>
              </w:rPr>
              <w:t xml:space="preserve"> na obszarach zarządzanych przez </w:t>
            </w:r>
            <w:r>
              <w:rPr>
                <w:rFonts w:cs="Arial"/>
                <w:sz w:val="20"/>
              </w:rPr>
              <w:t>Pomorską Specjalną Strefę Ekonomiczną spółka z ograniczoną odpowiedzialnością</w:t>
            </w:r>
            <w:r w:rsidRPr="00C07556">
              <w:rPr>
                <w:rFonts w:cs="Arial"/>
                <w:sz w:val="20"/>
              </w:rPr>
              <w:t xml:space="preserve"> z siedzibą</w:t>
            </w:r>
            <w:r>
              <w:rPr>
                <w:rFonts w:cs="Arial"/>
                <w:sz w:val="20"/>
              </w:rPr>
              <w:br/>
            </w:r>
            <w:r w:rsidRPr="00C07556">
              <w:rPr>
                <w:rFonts w:cs="Arial"/>
                <w:sz w:val="20"/>
              </w:rPr>
              <w:t>w Sopocie«.</w:t>
            </w:r>
          </w:p>
          <w:p w14:paraId="77F13C8B" w14:textId="77777777" w:rsidR="006F4239" w:rsidRPr="00C07556" w:rsidRDefault="006F4239" w:rsidP="00990294">
            <w:pPr>
              <w:ind w:left="360"/>
              <w:jc w:val="both"/>
              <w:rPr>
                <w:rFonts w:cs="Arial"/>
                <w:sz w:val="20"/>
              </w:rPr>
            </w:pPr>
          </w:p>
          <w:p w14:paraId="7CAC984E" w14:textId="77777777" w:rsidR="006F4239" w:rsidRDefault="006F4239" w:rsidP="00990294">
            <w:pPr>
              <w:pStyle w:val="Tekstpodstawowy"/>
              <w:jc w:val="both"/>
              <w:rPr>
                <w:b/>
                <w:sz w:val="20"/>
                <w:u w:val="single"/>
              </w:rPr>
            </w:pPr>
          </w:p>
          <w:p w14:paraId="045BD343" w14:textId="77777777" w:rsidR="006F4239" w:rsidRDefault="006F4239" w:rsidP="00990294">
            <w:pPr>
              <w:pStyle w:val="Tekstpodstawowy"/>
              <w:jc w:val="both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Postanowienia końcowe</w:t>
            </w:r>
          </w:p>
          <w:p w14:paraId="51C46C9B" w14:textId="77777777" w:rsidR="006F4239" w:rsidRDefault="006F4239" w:rsidP="00990294">
            <w:pPr>
              <w:pStyle w:val="Tekstpodstawowy"/>
              <w:jc w:val="both"/>
              <w:rPr>
                <w:rFonts w:cs="Arial"/>
                <w:color w:val="FF0000"/>
                <w:sz w:val="20"/>
              </w:rPr>
            </w:pPr>
          </w:p>
          <w:p w14:paraId="77876A25" w14:textId="77777777" w:rsidR="006F4239" w:rsidRDefault="006F4239" w:rsidP="006F4239">
            <w:pPr>
              <w:pStyle w:val="Tekstpodstawowy"/>
              <w:numPr>
                <w:ilvl w:val="0"/>
                <w:numId w:val="9"/>
              </w:numPr>
              <w:spacing w:after="0"/>
              <w:jc w:val="both"/>
              <w:rPr>
                <w:rFonts w:cs="Arial"/>
                <w:sz w:val="20"/>
              </w:rPr>
            </w:pPr>
            <w:r w:rsidRPr="00687639">
              <w:rPr>
                <w:rFonts w:cs="Arial"/>
                <w:sz w:val="20"/>
              </w:rPr>
              <w:t>Szczegółowe OBOWIĄZKI</w:t>
            </w:r>
            <w:r>
              <w:rPr>
                <w:rFonts w:cs="Arial"/>
                <w:sz w:val="20"/>
              </w:rPr>
              <w:t xml:space="preserve"> W ZAKRESIE BHP DOTYCZĄCE ZLECENIOBIORCY/ WYKONAWCY WYKONUJACEGO PRACE NA TERENIE OBIEKTÓW PSSE Sp. z o.o. umieszczone zostały w ZAŁĄCZNIKU do umowy lub PROTOKOŁU przekazania obiektu.</w:t>
            </w:r>
          </w:p>
          <w:p w14:paraId="2100069A" w14:textId="77777777" w:rsidR="006F4239" w:rsidRPr="00687639" w:rsidRDefault="006F4239" w:rsidP="006F4239">
            <w:pPr>
              <w:pStyle w:val="Tekstpodstawowy"/>
              <w:numPr>
                <w:ilvl w:val="0"/>
                <w:numId w:val="9"/>
              </w:numPr>
              <w:spacing w:after="0"/>
              <w:jc w:val="both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Ogólne informacje o zagrożeniach wypadkowych występujących na terenie zarządzanym przez PSSE sp. z o.o oraz środki ochronne opisane zostały w poniższej TABELI.</w:t>
            </w:r>
          </w:p>
          <w:p w14:paraId="190A10D9" w14:textId="77777777" w:rsidR="006F4239" w:rsidRDefault="006F4239" w:rsidP="00990294">
            <w:pPr>
              <w:pStyle w:val="Tekstpodstawowy"/>
              <w:jc w:val="both"/>
              <w:rPr>
                <w:sz w:val="20"/>
              </w:rPr>
            </w:pPr>
          </w:p>
        </w:tc>
      </w:tr>
    </w:tbl>
    <w:p w14:paraId="39165EA7" w14:textId="77777777" w:rsidR="006F4239" w:rsidRDefault="006F4239" w:rsidP="006F4239">
      <w:pPr>
        <w:jc w:val="both"/>
      </w:pPr>
    </w:p>
    <w:p w14:paraId="196B21C0" w14:textId="77777777" w:rsidR="006F4239" w:rsidRDefault="006F4239" w:rsidP="006F4239">
      <w:pPr>
        <w:jc w:val="both"/>
      </w:pPr>
    </w:p>
    <w:p w14:paraId="3DFA7853" w14:textId="77777777" w:rsidR="006F4239" w:rsidRPr="00D6034F" w:rsidRDefault="006F4239" w:rsidP="006F4239">
      <w:pPr>
        <w:jc w:val="both"/>
        <w:rPr>
          <w:sz w:val="20"/>
        </w:rPr>
      </w:pPr>
      <w:r w:rsidRPr="00D6034F">
        <w:rPr>
          <w:sz w:val="20"/>
        </w:rPr>
        <w:t xml:space="preserve">Potwierdzenie </w:t>
      </w:r>
      <w:r w:rsidRPr="00D6034F">
        <w:rPr>
          <w:b/>
          <w:sz w:val="20"/>
        </w:rPr>
        <w:t xml:space="preserve">Przedstawiciela </w:t>
      </w:r>
      <w:r>
        <w:rPr>
          <w:b/>
          <w:sz w:val="20"/>
        </w:rPr>
        <w:t>Zleceniobiorcy/</w:t>
      </w:r>
      <w:r w:rsidRPr="00D6034F">
        <w:rPr>
          <w:b/>
          <w:sz w:val="20"/>
        </w:rPr>
        <w:t>Wykonawcy</w:t>
      </w:r>
      <w:r w:rsidRPr="00D6034F">
        <w:rPr>
          <w:sz w:val="20"/>
        </w:rPr>
        <w:t xml:space="preserve"> o zapoznaniu się z niniejszą INSTRUKCJĄ </w:t>
      </w:r>
    </w:p>
    <w:p w14:paraId="4CE6DD1F" w14:textId="77777777" w:rsidR="006F4239" w:rsidRDefault="006F4239" w:rsidP="006F4239">
      <w:pPr>
        <w:jc w:val="both"/>
      </w:pPr>
    </w:p>
    <w:p w14:paraId="4FBDC75A" w14:textId="77777777" w:rsidR="006F4239" w:rsidRDefault="006F4239" w:rsidP="006F4239">
      <w:pPr>
        <w:jc w:val="both"/>
      </w:pPr>
    </w:p>
    <w:p w14:paraId="3E95A069" w14:textId="77777777" w:rsidR="006F4239" w:rsidRDefault="006F4239" w:rsidP="006F4239">
      <w:pPr>
        <w:jc w:val="both"/>
      </w:pPr>
      <w:r>
        <w:t>…………………………………………………………………………………………….</w:t>
      </w:r>
    </w:p>
    <w:p w14:paraId="0D37B862" w14:textId="77777777" w:rsidR="006F4239" w:rsidRPr="00D6034F" w:rsidRDefault="006F4239" w:rsidP="006F4239">
      <w:p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</w:t>
      </w:r>
      <w:r w:rsidRPr="00D6034F">
        <w:rPr>
          <w:sz w:val="16"/>
          <w:szCs w:val="16"/>
        </w:rPr>
        <w:t>Data, imię i nazwisko, stanowisko, nr telefonu</w:t>
      </w:r>
    </w:p>
    <w:p w14:paraId="78A492CB" w14:textId="77777777" w:rsidR="006F4239" w:rsidRDefault="006F4239" w:rsidP="006F4239">
      <w:pPr>
        <w:jc w:val="both"/>
        <w:rPr>
          <w:sz w:val="18"/>
          <w:szCs w:val="18"/>
        </w:rPr>
      </w:pPr>
    </w:p>
    <w:p w14:paraId="5CA07C9E" w14:textId="77777777" w:rsidR="006F4239" w:rsidRDefault="006F4239" w:rsidP="006F4239">
      <w:pPr>
        <w:jc w:val="both"/>
        <w:rPr>
          <w:sz w:val="18"/>
          <w:szCs w:val="18"/>
        </w:rPr>
      </w:pPr>
    </w:p>
    <w:p w14:paraId="13D99171" w14:textId="77777777" w:rsidR="006F4239" w:rsidRPr="003F3610" w:rsidRDefault="006F4239" w:rsidP="006F4239">
      <w:pPr>
        <w:jc w:val="center"/>
        <w:rPr>
          <w:b/>
          <w:sz w:val="18"/>
          <w:szCs w:val="18"/>
        </w:rPr>
      </w:pPr>
      <w:r w:rsidRPr="003F3610">
        <w:rPr>
          <w:rFonts w:cs="Arial"/>
          <w:b/>
          <w:sz w:val="20"/>
        </w:rPr>
        <w:t>OGÓLNE INFORMACJE O ZAGROŻENIACH WYPA</w:t>
      </w:r>
      <w:r>
        <w:rPr>
          <w:rFonts w:cs="Arial"/>
          <w:b/>
          <w:sz w:val="20"/>
        </w:rPr>
        <w:t>DKOWYCH WYSTĘPUJĄCYCH NA TERENACH</w:t>
      </w:r>
      <w:r w:rsidRPr="003F3610">
        <w:rPr>
          <w:rFonts w:cs="Arial"/>
          <w:b/>
          <w:sz w:val="20"/>
        </w:rPr>
        <w:t xml:space="preserve"> ZARZĄDZANYM PRZEZ PSSE </w:t>
      </w:r>
      <w:r>
        <w:rPr>
          <w:rFonts w:cs="Arial"/>
          <w:b/>
          <w:sz w:val="20"/>
        </w:rPr>
        <w:t>sp. z o.o.</w:t>
      </w:r>
    </w:p>
    <w:p w14:paraId="1CAD5FF0" w14:textId="77777777" w:rsidR="006F4239" w:rsidRPr="003F3610" w:rsidRDefault="006F4239" w:rsidP="006F4239">
      <w:pPr>
        <w:rPr>
          <w:b/>
        </w:rPr>
      </w:pPr>
    </w:p>
    <w:tbl>
      <w:tblPr>
        <w:tblW w:w="10456" w:type="dxa"/>
        <w:tblInd w:w="-5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2977"/>
        <w:gridCol w:w="4678"/>
        <w:gridCol w:w="1984"/>
      </w:tblGrid>
      <w:tr w:rsidR="006F4239" w:rsidRPr="00E6752F" w14:paraId="69F6C2A9" w14:textId="77777777" w:rsidTr="006F4239">
        <w:tc>
          <w:tcPr>
            <w:tcW w:w="817" w:type="dxa"/>
            <w:shd w:val="clear" w:color="auto" w:fill="auto"/>
          </w:tcPr>
          <w:p w14:paraId="42464365" w14:textId="77777777" w:rsidR="006F4239" w:rsidRPr="00E6752F" w:rsidRDefault="006F4239" w:rsidP="00990294">
            <w:pPr>
              <w:jc w:val="both"/>
              <w:rPr>
                <w:rFonts w:cs="Arial"/>
                <w:b/>
                <w:sz w:val="20"/>
              </w:rPr>
            </w:pPr>
          </w:p>
          <w:p w14:paraId="1C943EED" w14:textId="77777777" w:rsidR="006F4239" w:rsidRPr="00E6752F" w:rsidRDefault="006F4239" w:rsidP="00990294">
            <w:pPr>
              <w:jc w:val="both"/>
              <w:rPr>
                <w:rFonts w:cs="Arial"/>
                <w:b/>
                <w:sz w:val="20"/>
              </w:rPr>
            </w:pPr>
            <w:r w:rsidRPr="00E6752F">
              <w:rPr>
                <w:rFonts w:cs="Arial"/>
                <w:b/>
                <w:sz w:val="20"/>
              </w:rPr>
              <w:t>L.p.</w:t>
            </w:r>
          </w:p>
        </w:tc>
        <w:tc>
          <w:tcPr>
            <w:tcW w:w="2977" w:type="dxa"/>
            <w:shd w:val="clear" w:color="auto" w:fill="auto"/>
          </w:tcPr>
          <w:p w14:paraId="7E3EDDA4" w14:textId="77777777" w:rsidR="006F4239" w:rsidRPr="00E6752F" w:rsidRDefault="006F4239" w:rsidP="00990294">
            <w:pPr>
              <w:jc w:val="center"/>
              <w:rPr>
                <w:rFonts w:cs="Arial"/>
                <w:b/>
                <w:sz w:val="20"/>
              </w:rPr>
            </w:pPr>
          </w:p>
          <w:p w14:paraId="4CC9CAB9" w14:textId="77777777" w:rsidR="006F4239" w:rsidRPr="00E6752F" w:rsidRDefault="006F4239" w:rsidP="00990294">
            <w:pPr>
              <w:jc w:val="center"/>
              <w:rPr>
                <w:rFonts w:cs="Arial"/>
                <w:b/>
                <w:sz w:val="20"/>
              </w:rPr>
            </w:pPr>
            <w:r w:rsidRPr="00E6752F">
              <w:rPr>
                <w:rFonts w:cs="Arial"/>
                <w:b/>
                <w:sz w:val="20"/>
              </w:rPr>
              <w:t>ZAGROŻENIE</w:t>
            </w:r>
          </w:p>
          <w:p w14:paraId="7472F5A5" w14:textId="77777777" w:rsidR="006F4239" w:rsidRPr="00E6752F" w:rsidRDefault="006F4239" w:rsidP="00990294">
            <w:pPr>
              <w:jc w:val="center"/>
              <w:rPr>
                <w:rFonts w:cs="Arial"/>
                <w:b/>
                <w:sz w:val="20"/>
              </w:rPr>
            </w:pPr>
          </w:p>
        </w:tc>
        <w:tc>
          <w:tcPr>
            <w:tcW w:w="4678" w:type="dxa"/>
            <w:shd w:val="clear" w:color="auto" w:fill="auto"/>
          </w:tcPr>
          <w:p w14:paraId="79469DFE" w14:textId="77777777" w:rsidR="006F4239" w:rsidRPr="00E6752F" w:rsidRDefault="006F4239" w:rsidP="00990294">
            <w:pPr>
              <w:jc w:val="center"/>
              <w:rPr>
                <w:rFonts w:cs="Arial"/>
                <w:b/>
                <w:sz w:val="20"/>
              </w:rPr>
            </w:pPr>
          </w:p>
          <w:p w14:paraId="25281E93" w14:textId="77777777" w:rsidR="006F4239" w:rsidRPr="00E6752F" w:rsidRDefault="006F4239" w:rsidP="00990294">
            <w:pPr>
              <w:jc w:val="center"/>
              <w:rPr>
                <w:rFonts w:cs="Arial"/>
                <w:b/>
                <w:sz w:val="20"/>
              </w:rPr>
            </w:pPr>
            <w:r w:rsidRPr="00E6752F">
              <w:rPr>
                <w:rFonts w:cs="Arial"/>
                <w:b/>
                <w:sz w:val="20"/>
              </w:rPr>
              <w:t>ŚRODKI OCHRONNE</w:t>
            </w:r>
          </w:p>
        </w:tc>
        <w:tc>
          <w:tcPr>
            <w:tcW w:w="1984" w:type="dxa"/>
            <w:shd w:val="clear" w:color="auto" w:fill="auto"/>
          </w:tcPr>
          <w:p w14:paraId="0F29A647" w14:textId="77777777" w:rsidR="006F4239" w:rsidRPr="00E6752F" w:rsidRDefault="006F4239" w:rsidP="00990294">
            <w:pPr>
              <w:jc w:val="center"/>
              <w:rPr>
                <w:rFonts w:cs="Arial"/>
                <w:b/>
                <w:sz w:val="20"/>
              </w:rPr>
            </w:pPr>
          </w:p>
          <w:p w14:paraId="4BDCA019" w14:textId="77777777" w:rsidR="006F4239" w:rsidRPr="00E6752F" w:rsidRDefault="006F4239" w:rsidP="00990294">
            <w:pPr>
              <w:jc w:val="center"/>
              <w:rPr>
                <w:rFonts w:cs="Arial"/>
                <w:b/>
                <w:sz w:val="20"/>
              </w:rPr>
            </w:pPr>
            <w:r w:rsidRPr="00E6752F">
              <w:rPr>
                <w:rFonts w:cs="Arial"/>
                <w:b/>
                <w:sz w:val="20"/>
              </w:rPr>
              <w:t>MOŻLIWE SKUTKI ZAGROŻENIA</w:t>
            </w:r>
          </w:p>
        </w:tc>
      </w:tr>
      <w:tr w:rsidR="006F4239" w:rsidRPr="00E6752F" w14:paraId="06E87155" w14:textId="77777777" w:rsidTr="006F4239">
        <w:tc>
          <w:tcPr>
            <w:tcW w:w="817" w:type="dxa"/>
            <w:shd w:val="clear" w:color="auto" w:fill="auto"/>
          </w:tcPr>
          <w:p w14:paraId="3A96B698" w14:textId="77777777" w:rsidR="006F4239" w:rsidRPr="00E6752F" w:rsidRDefault="006F4239" w:rsidP="006F4239">
            <w:pPr>
              <w:numPr>
                <w:ilvl w:val="0"/>
                <w:numId w:val="11"/>
              </w:numPr>
              <w:rPr>
                <w:rFonts w:cs="Arial"/>
                <w:sz w:val="20"/>
              </w:rPr>
            </w:pPr>
          </w:p>
        </w:tc>
        <w:tc>
          <w:tcPr>
            <w:tcW w:w="2977" w:type="dxa"/>
            <w:shd w:val="clear" w:color="auto" w:fill="auto"/>
          </w:tcPr>
          <w:p w14:paraId="42E7BFF5" w14:textId="77777777" w:rsidR="006F4239" w:rsidRPr="00E6752F" w:rsidRDefault="006F4239" w:rsidP="00990294">
            <w:pPr>
              <w:rPr>
                <w:rFonts w:cs="Arial"/>
                <w:sz w:val="20"/>
              </w:rPr>
            </w:pPr>
            <w:r w:rsidRPr="00E6752F">
              <w:rPr>
                <w:rFonts w:cs="Arial"/>
                <w:sz w:val="20"/>
              </w:rPr>
              <w:t>Porażenie prądem elektrycznym napięciem wyższym od bezpiecznego</w:t>
            </w:r>
          </w:p>
        </w:tc>
        <w:tc>
          <w:tcPr>
            <w:tcW w:w="4678" w:type="dxa"/>
            <w:shd w:val="clear" w:color="auto" w:fill="auto"/>
          </w:tcPr>
          <w:p w14:paraId="4FBBF292" w14:textId="77777777" w:rsidR="006F4239" w:rsidRPr="00244FAE" w:rsidRDefault="006F4239" w:rsidP="00990294">
            <w:pPr>
              <w:jc w:val="both"/>
              <w:rPr>
                <w:rFonts w:cs="Arial"/>
                <w:sz w:val="18"/>
                <w:szCs w:val="18"/>
              </w:rPr>
            </w:pPr>
            <w:r w:rsidRPr="00244FAE">
              <w:rPr>
                <w:rFonts w:cs="Arial"/>
                <w:sz w:val="18"/>
                <w:szCs w:val="18"/>
              </w:rPr>
              <w:t>Ochrona przed dotykiem bezpośrednim i pośrednim, pomiary i badania ochrony przeciwporażeniowej, sprzęt i narzędzia elektroizolacyjne, organizacja pracy na polecenie pisemne przy pracach szczególnie niebezpiecznych</w:t>
            </w:r>
          </w:p>
        </w:tc>
        <w:tc>
          <w:tcPr>
            <w:tcW w:w="1984" w:type="dxa"/>
            <w:shd w:val="clear" w:color="auto" w:fill="auto"/>
          </w:tcPr>
          <w:p w14:paraId="78559956" w14:textId="77777777" w:rsidR="006F4239" w:rsidRPr="002678D3" w:rsidRDefault="006F4239" w:rsidP="00990294">
            <w:pPr>
              <w:jc w:val="both"/>
              <w:rPr>
                <w:rFonts w:cs="Arial"/>
                <w:sz w:val="18"/>
                <w:szCs w:val="18"/>
              </w:rPr>
            </w:pPr>
            <w:r w:rsidRPr="002678D3">
              <w:rPr>
                <w:rFonts w:cs="Arial"/>
                <w:sz w:val="18"/>
                <w:szCs w:val="18"/>
              </w:rPr>
              <w:t>Śmierć, oparzenie łukiem elektrycznym, urazy ciała</w:t>
            </w:r>
          </w:p>
        </w:tc>
      </w:tr>
      <w:tr w:rsidR="006F4239" w:rsidRPr="00E6752F" w14:paraId="6C905A6E" w14:textId="77777777" w:rsidTr="006F4239">
        <w:tc>
          <w:tcPr>
            <w:tcW w:w="817" w:type="dxa"/>
            <w:shd w:val="clear" w:color="auto" w:fill="auto"/>
          </w:tcPr>
          <w:p w14:paraId="1E506B60" w14:textId="77777777" w:rsidR="006F4239" w:rsidRPr="00E6752F" w:rsidRDefault="006F4239" w:rsidP="006F4239">
            <w:pPr>
              <w:numPr>
                <w:ilvl w:val="0"/>
                <w:numId w:val="11"/>
              </w:numPr>
              <w:rPr>
                <w:rFonts w:cs="Arial"/>
                <w:sz w:val="20"/>
              </w:rPr>
            </w:pPr>
          </w:p>
        </w:tc>
        <w:tc>
          <w:tcPr>
            <w:tcW w:w="2977" w:type="dxa"/>
            <w:shd w:val="clear" w:color="auto" w:fill="auto"/>
          </w:tcPr>
          <w:p w14:paraId="0E33FCC6" w14:textId="77777777" w:rsidR="006F4239" w:rsidRPr="00E6752F" w:rsidRDefault="006F4239" w:rsidP="00990294">
            <w:pPr>
              <w:rPr>
                <w:rFonts w:cs="Arial"/>
                <w:sz w:val="20"/>
              </w:rPr>
            </w:pPr>
            <w:r w:rsidRPr="00E6752F">
              <w:rPr>
                <w:rFonts w:cs="Arial"/>
                <w:sz w:val="20"/>
              </w:rPr>
              <w:t>Upadek z wysokości, upadek na niższy poziom</w:t>
            </w:r>
          </w:p>
        </w:tc>
        <w:tc>
          <w:tcPr>
            <w:tcW w:w="4678" w:type="dxa"/>
            <w:shd w:val="clear" w:color="auto" w:fill="auto"/>
          </w:tcPr>
          <w:p w14:paraId="7B74E290" w14:textId="77777777" w:rsidR="006F4239" w:rsidRPr="00244FAE" w:rsidRDefault="006F4239" w:rsidP="00990294">
            <w:pPr>
              <w:jc w:val="both"/>
              <w:rPr>
                <w:rFonts w:cs="Arial"/>
                <w:sz w:val="18"/>
                <w:szCs w:val="18"/>
              </w:rPr>
            </w:pPr>
            <w:r w:rsidRPr="00244FAE">
              <w:rPr>
                <w:rFonts w:cs="Arial"/>
                <w:sz w:val="18"/>
                <w:szCs w:val="18"/>
              </w:rPr>
              <w:t>Balustrady, poręcze, obręcze ochronne, sprzęt zabezpieczający przed upadkiem z wysokości, kask ochronny, zadaszenie przejść, siatki ochron</w:t>
            </w:r>
            <w:r>
              <w:rPr>
                <w:rFonts w:cs="Arial"/>
                <w:sz w:val="18"/>
                <w:szCs w:val="18"/>
              </w:rPr>
              <w:t>ne na rusztowaniach, wygrodzenie</w:t>
            </w:r>
            <w:r w:rsidRPr="00244FAE">
              <w:rPr>
                <w:rFonts w:cs="Arial"/>
                <w:sz w:val="18"/>
                <w:szCs w:val="18"/>
              </w:rPr>
              <w:t xml:space="preserve"> terenu, znaki bezpieczeństwa</w:t>
            </w:r>
          </w:p>
        </w:tc>
        <w:tc>
          <w:tcPr>
            <w:tcW w:w="1984" w:type="dxa"/>
            <w:shd w:val="clear" w:color="auto" w:fill="auto"/>
          </w:tcPr>
          <w:p w14:paraId="4E2495B7" w14:textId="77777777" w:rsidR="006F4239" w:rsidRPr="002678D3" w:rsidRDefault="006F4239" w:rsidP="00990294">
            <w:pPr>
              <w:jc w:val="both"/>
              <w:rPr>
                <w:rFonts w:cs="Arial"/>
                <w:sz w:val="18"/>
                <w:szCs w:val="18"/>
              </w:rPr>
            </w:pPr>
            <w:r w:rsidRPr="002678D3">
              <w:rPr>
                <w:rFonts w:cs="Arial"/>
                <w:sz w:val="18"/>
                <w:szCs w:val="18"/>
              </w:rPr>
              <w:t>Ciężkie urazy ciała, złamania, zwichnięcia</w:t>
            </w:r>
          </w:p>
        </w:tc>
      </w:tr>
      <w:tr w:rsidR="006F4239" w:rsidRPr="00E6752F" w14:paraId="46D1EA4F" w14:textId="77777777" w:rsidTr="006F4239">
        <w:tc>
          <w:tcPr>
            <w:tcW w:w="817" w:type="dxa"/>
            <w:shd w:val="clear" w:color="auto" w:fill="auto"/>
          </w:tcPr>
          <w:p w14:paraId="78EA1CB4" w14:textId="77777777" w:rsidR="006F4239" w:rsidRPr="00E6752F" w:rsidRDefault="006F4239" w:rsidP="006F4239">
            <w:pPr>
              <w:numPr>
                <w:ilvl w:val="0"/>
                <w:numId w:val="11"/>
              </w:numPr>
              <w:rPr>
                <w:rFonts w:cs="Arial"/>
                <w:sz w:val="20"/>
              </w:rPr>
            </w:pPr>
          </w:p>
        </w:tc>
        <w:tc>
          <w:tcPr>
            <w:tcW w:w="2977" w:type="dxa"/>
            <w:shd w:val="clear" w:color="auto" w:fill="auto"/>
          </w:tcPr>
          <w:p w14:paraId="485C1136" w14:textId="77777777" w:rsidR="006F4239" w:rsidRPr="00E6752F" w:rsidRDefault="006F4239" w:rsidP="00990294">
            <w:pPr>
              <w:rPr>
                <w:rFonts w:cs="Arial"/>
                <w:sz w:val="20"/>
              </w:rPr>
            </w:pPr>
            <w:r w:rsidRPr="00E6752F">
              <w:rPr>
                <w:rFonts w:cs="Arial"/>
                <w:sz w:val="20"/>
              </w:rPr>
              <w:t>Wpadniecie do niezabezpieczonych zagłębień, studzienek</w:t>
            </w:r>
            <w:r>
              <w:rPr>
                <w:rFonts w:cs="Arial"/>
                <w:sz w:val="20"/>
              </w:rPr>
              <w:t>,</w:t>
            </w:r>
            <w:r w:rsidRPr="00E6752F">
              <w:rPr>
                <w:rFonts w:cs="Arial"/>
                <w:sz w:val="20"/>
              </w:rPr>
              <w:t xml:space="preserve"> kanałów</w:t>
            </w:r>
            <w:r>
              <w:rPr>
                <w:rFonts w:cs="Arial"/>
                <w:sz w:val="20"/>
              </w:rPr>
              <w:t xml:space="preserve"> technologicznych itp.</w:t>
            </w:r>
          </w:p>
        </w:tc>
        <w:tc>
          <w:tcPr>
            <w:tcW w:w="4678" w:type="dxa"/>
            <w:shd w:val="clear" w:color="auto" w:fill="auto"/>
          </w:tcPr>
          <w:p w14:paraId="0F0D2D25" w14:textId="77777777" w:rsidR="006F4239" w:rsidRPr="00244FAE" w:rsidRDefault="006F4239" w:rsidP="00990294">
            <w:pPr>
              <w:jc w:val="both"/>
              <w:rPr>
                <w:rFonts w:cs="Arial"/>
                <w:sz w:val="18"/>
                <w:szCs w:val="18"/>
              </w:rPr>
            </w:pPr>
            <w:r w:rsidRPr="00244FAE">
              <w:rPr>
                <w:rFonts w:cs="Arial"/>
                <w:sz w:val="18"/>
                <w:szCs w:val="18"/>
              </w:rPr>
              <w:t>Przykrycie miejsc niebezpiecznych, wygrodzenie terenu, oznakowanie, okresowe przeglądy terenu</w:t>
            </w:r>
          </w:p>
        </w:tc>
        <w:tc>
          <w:tcPr>
            <w:tcW w:w="1984" w:type="dxa"/>
            <w:shd w:val="clear" w:color="auto" w:fill="auto"/>
          </w:tcPr>
          <w:p w14:paraId="0789A6D5" w14:textId="77777777" w:rsidR="006F4239" w:rsidRPr="002678D3" w:rsidRDefault="006F4239" w:rsidP="00990294">
            <w:pPr>
              <w:jc w:val="both"/>
              <w:rPr>
                <w:rFonts w:cs="Arial"/>
                <w:sz w:val="18"/>
                <w:szCs w:val="18"/>
              </w:rPr>
            </w:pPr>
            <w:r w:rsidRPr="002678D3">
              <w:rPr>
                <w:rFonts w:cs="Arial"/>
                <w:sz w:val="18"/>
                <w:szCs w:val="18"/>
              </w:rPr>
              <w:t>Zwichnięcia, złamania, stłuczenia</w:t>
            </w:r>
          </w:p>
        </w:tc>
      </w:tr>
      <w:tr w:rsidR="006F4239" w:rsidRPr="00E6752F" w14:paraId="003096D4" w14:textId="77777777" w:rsidTr="006F4239">
        <w:tc>
          <w:tcPr>
            <w:tcW w:w="817" w:type="dxa"/>
            <w:shd w:val="clear" w:color="auto" w:fill="auto"/>
          </w:tcPr>
          <w:p w14:paraId="7E16A3A0" w14:textId="77777777" w:rsidR="006F4239" w:rsidRPr="00E6752F" w:rsidRDefault="006F4239" w:rsidP="006F4239">
            <w:pPr>
              <w:numPr>
                <w:ilvl w:val="0"/>
                <w:numId w:val="11"/>
              </w:numPr>
              <w:rPr>
                <w:rFonts w:cs="Arial"/>
                <w:sz w:val="20"/>
              </w:rPr>
            </w:pPr>
          </w:p>
        </w:tc>
        <w:tc>
          <w:tcPr>
            <w:tcW w:w="2977" w:type="dxa"/>
            <w:shd w:val="clear" w:color="auto" w:fill="auto"/>
          </w:tcPr>
          <w:p w14:paraId="4590238A" w14:textId="77777777" w:rsidR="006F4239" w:rsidRPr="00E6752F" w:rsidRDefault="006F4239" w:rsidP="00990294">
            <w:pPr>
              <w:rPr>
                <w:rFonts w:cs="Arial"/>
                <w:sz w:val="20"/>
              </w:rPr>
            </w:pPr>
            <w:r w:rsidRPr="00E6752F">
              <w:rPr>
                <w:rFonts w:cs="Arial"/>
                <w:sz w:val="20"/>
              </w:rPr>
              <w:t>Wpadniecie do wykopu, rowu</w:t>
            </w:r>
          </w:p>
        </w:tc>
        <w:tc>
          <w:tcPr>
            <w:tcW w:w="4678" w:type="dxa"/>
            <w:shd w:val="clear" w:color="auto" w:fill="auto"/>
          </w:tcPr>
          <w:p w14:paraId="45B04D0F" w14:textId="77777777" w:rsidR="006F4239" w:rsidRPr="00244FAE" w:rsidRDefault="006F4239" w:rsidP="00990294">
            <w:pPr>
              <w:jc w:val="both"/>
              <w:rPr>
                <w:rFonts w:cs="Arial"/>
                <w:sz w:val="18"/>
                <w:szCs w:val="18"/>
              </w:rPr>
            </w:pPr>
            <w:r w:rsidRPr="00244FAE">
              <w:rPr>
                <w:rFonts w:cs="Arial"/>
                <w:sz w:val="18"/>
                <w:szCs w:val="18"/>
              </w:rPr>
              <w:t>Wygrodzenie terenu, oznakowanie, właściwe zabezpieczenie</w:t>
            </w:r>
          </w:p>
        </w:tc>
        <w:tc>
          <w:tcPr>
            <w:tcW w:w="1984" w:type="dxa"/>
            <w:shd w:val="clear" w:color="auto" w:fill="auto"/>
          </w:tcPr>
          <w:p w14:paraId="17890FD2" w14:textId="77777777" w:rsidR="006F4239" w:rsidRPr="002678D3" w:rsidRDefault="006F4239" w:rsidP="00990294">
            <w:pPr>
              <w:jc w:val="both"/>
              <w:rPr>
                <w:rFonts w:cs="Arial"/>
                <w:sz w:val="18"/>
                <w:szCs w:val="18"/>
              </w:rPr>
            </w:pPr>
            <w:r w:rsidRPr="002678D3">
              <w:rPr>
                <w:rFonts w:cs="Arial"/>
                <w:sz w:val="18"/>
                <w:szCs w:val="18"/>
              </w:rPr>
              <w:t>Zwichnięcia, złamania, stłuczenia</w:t>
            </w:r>
          </w:p>
        </w:tc>
      </w:tr>
      <w:tr w:rsidR="006F4239" w:rsidRPr="00E6752F" w14:paraId="26A6A5C2" w14:textId="77777777" w:rsidTr="006F4239">
        <w:tc>
          <w:tcPr>
            <w:tcW w:w="817" w:type="dxa"/>
            <w:shd w:val="clear" w:color="auto" w:fill="auto"/>
          </w:tcPr>
          <w:p w14:paraId="6316E495" w14:textId="77777777" w:rsidR="006F4239" w:rsidRPr="00E6752F" w:rsidRDefault="006F4239" w:rsidP="006F4239">
            <w:pPr>
              <w:numPr>
                <w:ilvl w:val="0"/>
                <w:numId w:val="11"/>
              </w:numPr>
              <w:rPr>
                <w:rFonts w:cs="Arial"/>
                <w:sz w:val="20"/>
              </w:rPr>
            </w:pPr>
          </w:p>
        </w:tc>
        <w:tc>
          <w:tcPr>
            <w:tcW w:w="2977" w:type="dxa"/>
            <w:shd w:val="clear" w:color="auto" w:fill="auto"/>
          </w:tcPr>
          <w:p w14:paraId="004C105C" w14:textId="77777777" w:rsidR="006F4239" w:rsidRPr="00E6752F" w:rsidRDefault="006F4239" w:rsidP="00990294">
            <w:pPr>
              <w:rPr>
                <w:rFonts w:cs="Arial"/>
                <w:sz w:val="20"/>
              </w:rPr>
            </w:pPr>
            <w:r w:rsidRPr="00E6752F">
              <w:rPr>
                <w:rFonts w:cs="Arial"/>
                <w:sz w:val="20"/>
              </w:rPr>
              <w:t>Uderzenie spadającym elementem (prace na drabinach, rusztowaniach, na dachu, w pobliżu suwnic, żurawi i inne)</w:t>
            </w:r>
          </w:p>
        </w:tc>
        <w:tc>
          <w:tcPr>
            <w:tcW w:w="4678" w:type="dxa"/>
            <w:shd w:val="clear" w:color="auto" w:fill="auto"/>
          </w:tcPr>
          <w:p w14:paraId="011C4E53" w14:textId="77777777" w:rsidR="006F4239" w:rsidRPr="00244FAE" w:rsidRDefault="006F4239" w:rsidP="00990294">
            <w:pPr>
              <w:jc w:val="both"/>
              <w:rPr>
                <w:rFonts w:cs="Arial"/>
                <w:sz w:val="18"/>
                <w:szCs w:val="18"/>
              </w:rPr>
            </w:pPr>
            <w:r w:rsidRPr="00244FAE">
              <w:rPr>
                <w:rFonts w:cs="Arial"/>
                <w:sz w:val="18"/>
                <w:szCs w:val="18"/>
              </w:rPr>
              <w:t>Prawidłowa organizacja prac,  zabezpieczenie, ogrodzenie i oznakowanie miejsc szczególnie niebezpiecznych, zachowanie ostrożności</w:t>
            </w:r>
          </w:p>
        </w:tc>
        <w:tc>
          <w:tcPr>
            <w:tcW w:w="1984" w:type="dxa"/>
            <w:shd w:val="clear" w:color="auto" w:fill="auto"/>
          </w:tcPr>
          <w:p w14:paraId="35F582C6" w14:textId="77777777" w:rsidR="006F4239" w:rsidRPr="002678D3" w:rsidRDefault="006F4239" w:rsidP="00990294">
            <w:pPr>
              <w:jc w:val="both"/>
              <w:rPr>
                <w:rFonts w:cs="Arial"/>
                <w:sz w:val="18"/>
                <w:szCs w:val="18"/>
              </w:rPr>
            </w:pPr>
            <w:r w:rsidRPr="002678D3">
              <w:rPr>
                <w:rFonts w:cs="Arial"/>
                <w:sz w:val="18"/>
                <w:szCs w:val="18"/>
              </w:rPr>
              <w:t>Ciężkie urazy ciała</w:t>
            </w:r>
          </w:p>
        </w:tc>
      </w:tr>
      <w:tr w:rsidR="006F4239" w:rsidRPr="00E6752F" w14:paraId="204D62FC" w14:textId="77777777" w:rsidTr="006F4239">
        <w:tc>
          <w:tcPr>
            <w:tcW w:w="817" w:type="dxa"/>
            <w:shd w:val="clear" w:color="auto" w:fill="auto"/>
          </w:tcPr>
          <w:p w14:paraId="6231C8A2" w14:textId="77777777" w:rsidR="006F4239" w:rsidRPr="00E6752F" w:rsidRDefault="006F4239" w:rsidP="006F4239">
            <w:pPr>
              <w:numPr>
                <w:ilvl w:val="0"/>
                <w:numId w:val="11"/>
              </w:numPr>
              <w:rPr>
                <w:rFonts w:cs="Arial"/>
                <w:sz w:val="20"/>
              </w:rPr>
            </w:pPr>
          </w:p>
        </w:tc>
        <w:tc>
          <w:tcPr>
            <w:tcW w:w="2977" w:type="dxa"/>
            <w:shd w:val="clear" w:color="auto" w:fill="auto"/>
          </w:tcPr>
          <w:p w14:paraId="2AEAE1CB" w14:textId="77777777" w:rsidR="006F4239" w:rsidRPr="00E6752F" w:rsidRDefault="006F4239" w:rsidP="00990294">
            <w:pPr>
              <w:rPr>
                <w:rFonts w:cs="Arial"/>
                <w:sz w:val="20"/>
              </w:rPr>
            </w:pPr>
            <w:r w:rsidRPr="00E6752F">
              <w:rPr>
                <w:rFonts w:cs="Arial"/>
                <w:sz w:val="20"/>
              </w:rPr>
              <w:t>Poruszające, przemieszczające się maszyny, pojazdy</w:t>
            </w:r>
          </w:p>
        </w:tc>
        <w:tc>
          <w:tcPr>
            <w:tcW w:w="4678" w:type="dxa"/>
            <w:shd w:val="clear" w:color="auto" w:fill="auto"/>
          </w:tcPr>
          <w:p w14:paraId="0FE4F4A7" w14:textId="77777777" w:rsidR="006F4239" w:rsidRPr="00244FAE" w:rsidRDefault="006F4239" w:rsidP="00990294">
            <w:pPr>
              <w:jc w:val="both"/>
              <w:rPr>
                <w:rFonts w:cs="Arial"/>
                <w:sz w:val="18"/>
                <w:szCs w:val="18"/>
              </w:rPr>
            </w:pPr>
            <w:r w:rsidRPr="00244FAE">
              <w:rPr>
                <w:rFonts w:cs="Arial"/>
                <w:sz w:val="18"/>
                <w:szCs w:val="18"/>
              </w:rPr>
              <w:t>Okresowe przeglądy i badania techniczne. Przestrzeganie przepisów ruchu wewnątrzzakładowego oraz drogowego, właściwe oznakowanie dróg, przejść, wygrodzenie miejsc prowadzonych robót</w:t>
            </w:r>
          </w:p>
        </w:tc>
        <w:tc>
          <w:tcPr>
            <w:tcW w:w="1984" w:type="dxa"/>
            <w:shd w:val="clear" w:color="auto" w:fill="auto"/>
          </w:tcPr>
          <w:p w14:paraId="5D8A5E38" w14:textId="77777777" w:rsidR="006F4239" w:rsidRPr="002678D3" w:rsidRDefault="006F4239" w:rsidP="00990294">
            <w:pPr>
              <w:jc w:val="both"/>
              <w:rPr>
                <w:rFonts w:cs="Arial"/>
                <w:sz w:val="18"/>
                <w:szCs w:val="18"/>
              </w:rPr>
            </w:pPr>
            <w:r w:rsidRPr="002678D3">
              <w:rPr>
                <w:rFonts w:cs="Arial"/>
                <w:sz w:val="18"/>
                <w:szCs w:val="18"/>
              </w:rPr>
              <w:t>Potłuczenie, złamanie, kalectwo, śmierć</w:t>
            </w:r>
          </w:p>
        </w:tc>
      </w:tr>
      <w:tr w:rsidR="006F4239" w:rsidRPr="00E6752F" w14:paraId="1B220A17" w14:textId="77777777" w:rsidTr="006F4239">
        <w:tc>
          <w:tcPr>
            <w:tcW w:w="817" w:type="dxa"/>
            <w:shd w:val="clear" w:color="auto" w:fill="auto"/>
          </w:tcPr>
          <w:p w14:paraId="53DB32D0" w14:textId="77777777" w:rsidR="006F4239" w:rsidRPr="00E6752F" w:rsidRDefault="006F4239" w:rsidP="006F4239">
            <w:pPr>
              <w:numPr>
                <w:ilvl w:val="0"/>
                <w:numId w:val="11"/>
              </w:numPr>
              <w:rPr>
                <w:rFonts w:cs="Arial"/>
                <w:sz w:val="20"/>
              </w:rPr>
            </w:pPr>
          </w:p>
        </w:tc>
        <w:tc>
          <w:tcPr>
            <w:tcW w:w="2977" w:type="dxa"/>
            <w:shd w:val="clear" w:color="auto" w:fill="auto"/>
          </w:tcPr>
          <w:p w14:paraId="1B394A87" w14:textId="77777777" w:rsidR="006F4239" w:rsidRPr="00E6752F" w:rsidRDefault="006F4239" w:rsidP="00990294">
            <w:pPr>
              <w:rPr>
                <w:rFonts w:cs="Arial"/>
                <w:sz w:val="20"/>
              </w:rPr>
            </w:pPr>
            <w:r w:rsidRPr="00E6752F">
              <w:rPr>
                <w:rFonts w:cs="Arial"/>
                <w:sz w:val="20"/>
              </w:rPr>
              <w:t>Wypadek komunikacyjny</w:t>
            </w:r>
          </w:p>
        </w:tc>
        <w:tc>
          <w:tcPr>
            <w:tcW w:w="4678" w:type="dxa"/>
            <w:shd w:val="clear" w:color="auto" w:fill="auto"/>
          </w:tcPr>
          <w:p w14:paraId="7FECE545" w14:textId="77777777" w:rsidR="006F4239" w:rsidRPr="00244FAE" w:rsidRDefault="006F4239" w:rsidP="00990294">
            <w:pPr>
              <w:jc w:val="both"/>
              <w:rPr>
                <w:rFonts w:cs="Arial"/>
                <w:sz w:val="18"/>
                <w:szCs w:val="18"/>
              </w:rPr>
            </w:pPr>
            <w:r w:rsidRPr="00244FAE">
              <w:rPr>
                <w:rFonts w:cs="Arial"/>
                <w:sz w:val="18"/>
                <w:szCs w:val="18"/>
              </w:rPr>
              <w:t>Właściwy stan techniczny pojazdów, przestrzeganie przepisów ruchu drogowego</w:t>
            </w:r>
          </w:p>
        </w:tc>
        <w:tc>
          <w:tcPr>
            <w:tcW w:w="1984" w:type="dxa"/>
            <w:shd w:val="clear" w:color="auto" w:fill="auto"/>
          </w:tcPr>
          <w:p w14:paraId="3E248C2A" w14:textId="77777777" w:rsidR="006F4239" w:rsidRPr="002678D3" w:rsidRDefault="006F4239" w:rsidP="00990294">
            <w:pPr>
              <w:jc w:val="both"/>
              <w:rPr>
                <w:rFonts w:cs="Arial"/>
                <w:sz w:val="18"/>
                <w:szCs w:val="18"/>
              </w:rPr>
            </w:pPr>
            <w:r w:rsidRPr="002678D3">
              <w:rPr>
                <w:rFonts w:cs="Arial"/>
                <w:sz w:val="18"/>
                <w:szCs w:val="18"/>
              </w:rPr>
              <w:t>Potłuczenie, złamanie, kalectwo, śmierć</w:t>
            </w:r>
          </w:p>
        </w:tc>
      </w:tr>
      <w:tr w:rsidR="006F4239" w:rsidRPr="00E6752F" w14:paraId="7C92B1EB" w14:textId="77777777" w:rsidTr="006F4239">
        <w:tc>
          <w:tcPr>
            <w:tcW w:w="817" w:type="dxa"/>
            <w:shd w:val="clear" w:color="auto" w:fill="auto"/>
          </w:tcPr>
          <w:p w14:paraId="03E9DE3D" w14:textId="77777777" w:rsidR="006F4239" w:rsidRPr="00E6752F" w:rsidRDefault="006F4239" w:rsidP="006F4239">
            <w:pPr>
              <w:numPr>
                <w:ilvl w:val="0"/>
                <w:numId w:val="11"/>
              </w:numPr>
              <w:rPr>
                <w:rFonts w:cs="Arial"/>
                <w:sz w:val="20"/>
              </w:rPr>
            </w:pPr>
          </w:p>
        </w:tc>
        <w:tc>
          <w:tcPr>
            <w:tcW w:w="2977" w:type="dxa"/>
            <w:shd w:val="clear" w:color="auto" w:fill="auto"/>
          </w:tcPr>
          <w:p w14:paraId="3DFF8162" w14:textId="77777777" w:rsidR="006F4239" w:rsidRPr="00E6752F" w:rsidRDefault="006F4239" w:rsidP="00990294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Odpryski, wióry metalowe i inne</w:t>
            </w:r>
          </w:p>
        </w:tc>
        <w:tc>
          <w:tcPr>
            <w:tcW w:w="4678" w:type="dxa"/>
            <w:shd w:val="clear" w:color="auto" w:fill="auto"/>
          </w:tcPr>
          <w:p w14:paraId="0E13616C" w14:textId="77777777" w:rsidR="006F4239" w:rsidRPr="00244FAE" w:rsidRDefault="006F4239" w:rsidP="00990294">
            <w:pPr>
              <w:jc w:val="both"/>
              <w:rPr>
                <w:rFonts w:cs="Arial"/>
                <w:sz w:val="18"/>
                <w:szCs w:val="18"/>
              </w:rPr>
            </w:pPr>
            <w:r w:rsidRPr="00244FAE">
              <w:rPr>
                <w:rFonts w:cs="Arial"/>
                <w:sz w:val="18"/>
                <w:szCs w:val="18"/>
              </w:rPr>
              <w:t>Stosowanie środków ochrony indywidualnej – okulary ochronne, osłony, rękawice</w:t>
            </w:r>
          </w:p>
        </w:tc>
        <w:tc>
          <w:tcPr>
            <w:tcW w:w="1984" w:type="dxa"/>
            <w:shd w:val="clear" w:color="auto" w:fill="auto"/>
          </w:tcPr>
          <w:p w14:paraId="188D3764" w14:textId="77777777" w:rsidR="006F4239" w:rsidRPr="002678D3" w:rsidRDefault="006F4239" w:rsidP="00990294">
            <w:pPr>
              <w:jc w:val="both"/>
              <w:rPr>
                <w:rFonts w:cs="Arial"/>
                <w:sz w:val="18"/>
                <w:szCs w:val="18"/>
              </w:rPr>
            </w:pPr>
            <w:r w:rsidRPr="002678D3">
              <w:rPr>
                <w:rFonts w:cs="Arial"/>
                <w:sz w:val="18"/>
                <w:szCs w:val="18"/>
              </w:rPr>
              <w:t>Urazy oczu lub twarzy</w:t>
            </w:r>
          </w:p>
        </w:tc>
      </w:tr>
      <w:tr w:rsidR="006F4239" w:rsidRPr="00E6752F" w14:paraId="2DD68208" w14:textId="77777777" w:rsidTr="006F4239">
        <w:tc>
          <w:tcPr>
            <w:tcW w:w="817" w:type="dxa"/>
            <w:shd w:val="clear" w:color="auto" w:fill="auto"/>
          </w:tcPr>
          <w:p w14:paraId="22C08639" w14:textId="77777777" w:rsidR="006F4239" w:rsidRPr="00E6752F" w:rsidRDefault="006F4239" w:rsidP="006F4239">
            <w:pPr>
              <w:numPr>
                <w:ilvl w:val="0"/>
                <w:numId w:val="11"/>
              </w:numPr>
              <w:rPr>
                <w:rFonts w:cs="Arial"/>
                <w:sz w:val="20"/>
              </w:rPr>
            </w:pPr>
          </w:p>
        </w:tc>
        <w:tc>
          <w:tcPr>
            <w:tcW w:w="2977" w:type="dxa"/>
            <w:shd w:val="clear" w:color="auto" w:fill="auto"/>
          </w:tcPr>
          <w:p w14:paraId="4EEA0A4E" w14:textId="77777777" w:rsidR="006F4239" w:rsidRPr="00E6752F" w:rsidRDefault="006F4239" w:rsidP="00990294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Zalegające drobiny pyłu przemysłowego</w:t>
            </w:r>
          </w:p>
        </w:tc>
        <w:tc>
          <w:tcPr>
            <w:tcW w:w="4678" w:type="dxa"/>
            <w:shd w:val="clear" w:color="auto" w:fill="auto"/>
          </w:tcPr>
          <w:p w14:paraId="039A24C3" w14:textId="77777777" w:rsidR="006F4239" w:rsidRPr="00244FAE" w:rsidRDefault="006F4239" w:rsidP="00990294">
            <w:pPr>
              <w:jc w:val="both"/>
              <w:rPr>
                <w:rFonts w:cs="Arial"/>
                <w:sz w:val="18"/>
                <w:szCs w:val="18"/>
              </w:rPr>
            </w:pPr>
            <w:r w:rsidRPr="00244FAE">
              <w:rPr>
                <w:rFonts w:cs="Arial"/>
                <w:sz w:val="18"/>
                <w:szCs w:val="18"/>
              </w:rPr>
              <w:t>Stosowanie środków ochrony indywidualnej</w:t>
            </w:r>
            <w:r>
              <w:rPr>
                <w:rFonts w:cs="Arial"/>
                <w:sz w:val="18"/>
                <w:szCs w:val="18"/>
              </w:rPr>
              <w:t xml:space="preserve"> </w:t>
            </w:r>
            <w:r w:rsidRPr="00244FAE">
              <w:rPr>
                <w:rFonts w:cs="Arial"/>
                <w:sz w:val="18"/>
                <w:szCs w:val="18"/>
              </w:rPr>
              <w:t>- okulary ochronne, ład i porządek, zachowanie ostrożności</w:t>
            </w:r>
          </w:p>
        </w:tc>
        <w:tc>
          <w:tcPr>
            <w:tcW w:w="1984" w:type="dxa"/>
            <w:shd w:val="clear" w:color="auto" w:fill="auto"/>
          </w:tcPr>
          <w:p w14:paraId="4B80F8D3" w14:textId="77777777" w:rsidR="006F4239" w:rsidRPr="002678D3" w:rsidRDefault="006F4239" w:rsidP="00990294">
            <w:pPr>
              <w:jc w:val="both"/>
              <w:rPr>
                <w:rFonts w:cs="Arial"/>
                <w:sz w:val="18"/>
                <w:szCs w:val="18"/>
              </w:rPr>
            </w:pPr>
            <w:r w:rsidRPr="002678D3">
              <w:rPr>
                <w:rFonts w:cs="Arial"/>
                <w:sz w:val="18"/>
                <w:szCs w:val="18"/>
              </w:rPr>
              <w:t>Zaprószenie oka</w:t>
            </w:r>
          </w:p>
        </w:tc>
      </w:tr>
      <w:tr w:rsidR="006F4239" w:rsidRPr="00E6752F" w14:paraId="7DA7D0B5" w14:textId="77777777" w:rsidTr="006F4239">
        <w:tc>
          <w:tcPr>
            <w:tcW w:w="817" w:type="dxa"/>
            <w:shd w:val="clear" w:color="auto" w:fill="auto"/>
          </w:tcPr>
          <w:p w14:paraId="19473C68" w14:textId="77777777" w:rsidR="006F4239" w:rsidRPr="00E6752F" w:rsidRDefault="006F4239" w:rsidP="006F4239">
            <w:pPr>
              <w:numPr>
                <w:ilvl w:val="0"/>
                <w:numId w:val="11"/>
              </w:numPr>
              <w:rPr>
                <w:rFonts w:cs="Arial"/>
                <w:sz w:val="20"/>
              </w:rPr>
            </w:pPr>
          </w:p>
        </w:tc>
        <w:tc>
          <w:tcPr>
            <w:tcW w:w="2977" w:type="dxa"/>
            <w:shd w:val="clear" w:color="auto" w:fill="auto"/>
          </w:tcPr>
          <w:p w14:paraId="5CE530E7" w14:textId="77777777" w:rsidR="006F4239" w:rsidRDefault="006F4239" w:rsidP="00990294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Substancje i mieszaniny chemiczne niebezpieczne</w:t>
            </w:r>
          </w:p>
        </w:tc>
        <w:tc>
          <w:tcPr>
            <w:tcW w:w="4678" w:type="dxa"/>
            <w:shd w:val="clear" w:color="auto" w:fill="auto"/>
          </w:tcPr>
          <w:p w14:paraId="5F9206ED" w14:textId="77777777" w:rsidR="006F4239" w:rsidRPr="00244FAE" w:rsidRDefault="006F4239" w:rsidP="00990294">
            <w:pPr>
              <w:jc w:val="both"/>
              <w:rPr>
                <w:rFonts w:cs="Arial"/>
                <w:sz w:val="18"/>
                <w:szCs w:val="18"/>
              </w:rPr>
            </w:pPr>
            <w:r w:rsidRPr="00244FAE">
              <w:rPr>
                <w:rFonts w:cs="Arial"/>
                <w:sz w:val="18"/>
                <w:szCs w:val="18"/>
              </w:rPr>
              <w:t>Przestrzeganie zasad określonych przez producenta w kartach charakterystyki, stosowanie środków ochrony indywidualnej twarzy, dróg oddechowych, rąk, oczu, szczególna uwaga</w:t>
            </w:r>
            <w:r>
              <w:rPr>
                <w:rFonts w:cs="Arial"/>
                <w:sz w:val="18"/>
                <w:szCs w:val="18"/>
              </w:rPr>
              <w:t xml:space="preserve"> pracownika</w:t>
            </w:r>
          </w:p>
        </w:tc>
        <w:tc>
          <w:tcPr>
            <w:tcW w:w="1984" w:type="dxa"/>
            <w:shd w:val="clear" w:color="auto" w:fill="auto"/>
          </w:tcPr>
          <w:p w14:paraId="0020995A" w14:textId="77777777" w:rsidR="006F4239" w:rsidRPr="002678D3" w:rsidRDefault="006F4239" w:rsidP="00990294">
            <w:pPr>
              <w:jc w:val="both"/>
              <w:rPr>
                <w:rFonts w:cs="Arial"/>
                <w:sz w:val="18"/>
                <w:szCs w:val="18"/>
              </w:rPr>
            </w:pPr>
            <w:r w:rsidRPr="002678D3">
              <w:rPr>
                <w:rFonts w:cs="Arial"/>
                <w:sz w:val="18"/>
                <w:szCs w:val="18"/>
              </w:rPr>
              <w:t>Uczulenia, rany, oparzenia</w:t>
            </w:r>
          </w:p>
        </w:tc>
      </w:tr>
      <w:tr w:rsidR="006F4239" w:rsidRPr="00E6752F" w14:paraId="1D223557" w14:textId="77777777" w:rsidTr="006F4239">
        <w:tc>
          <w:tcPr>
            <w:tcW w:w="817" w:type="dxa"/>
            <w:shd w:val="clear" w:color="auto" w:fill="auto"/>
          </w:tcPr>
          <w:p w14:paraId="29FEA6BE" w14:textId="77777777" w:rsidR="006F4239" w:rsidRPr="00E6752F" w:rsidRDefault="006F4239" w:rsidP="006F4239">
            <w:pPr>
              <w:numPr>
                <w:ilvl w:val="0"/>
                <w:numId w:val="11"/>
              </w:numPr>
              <w:rPr>
                <w:rFonts w:cs="Arial"/>
                <w:sz w:val="20"/>
              </w:rPr>
            </w:pPr>
          </w:p>
        </w:tc>
        <w:tc>
          <w:tcPr>
            <w:tcW w:w="2977" w:type="dxa"/>
            <w:shd w:val="clear" w:color="auto" w:fill="auto"/>
          </w:tcPr>
          <w:p w14:paraId="294F99F9" w14:textId="77777777" w:rsidR="006F4239" w:rsidRDefault="006F4239" w:rsidP="00990294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Opary i gazy szkodliwe dla zdrowia występujące w studzienkach kanalizacyjnych, przepompowniach, w kanałach i innych obiektach zamkniętych. Niedobór tlenu w środowisku pracy.</w:t>
            </w:r>
          </w:p>
        </w:tc>
        <w:tc>
          <w:tcPr>
            <w:tcW w:w="4678" w:type="dxa"/>
            <w:shd w:val="clear" w:color="auto" w:fill="auto"/>
          </w:tcPr>
          <w:p w14:paraId="6DD29BDA" w14:textId="77777777" w:rsidR="006F4239" w:rsidRPr="00244FAE" w:rsidRDefault="006F4239" w:rsidP="00990294">
            <w:pPr>
              <w:jc w:val="both"/>
              <w:rPr>
                <w:rFonts w:cs="Arial"/>
                <w:sz w:val="18"/>
                <w:szCs w:val="18"/>
              </w:rPr>
            </w:pPr>
            <w:r w:rsidRPr="00244FAE">
              <w:rPr>
                <w:rFonts w:cs="Arial"/>
                <w:sz w:val="18"/>
                <w:szCs w:val="18"/>
              </w:rPr>
              <w:t>Stosowanie środków ochrony indywidualnej (półmaska oraz okulary ochronne lub maska pełnotwarzowa, pochłaniacz gazów szkodliwych, kask ochronny). Wentylacja oraz pomiary zawartości gazów szkodliwych oraz zawartości tlenu w środowisku pracy przy użyciu detektora gazów.</w:t>
            </w:r>
            <w:r>
              <w:rPr>
                <w:rFonts w:cs="Arial"/>
                <w:sz w:val="18"/>
                <w:szCs w:val="18"/>
              </w:rPr>
              <w:t xml:space="preserve"> Asekuracja drugiego pracownika.</w:t>
            </w:r>
          </w:p>
        </w:tc>
        <w:tc>
          <w:tcPr>
            <w:tcW w:w="1984" w:type="dxa"/>
            <w:shd w:val="clear" w:color="auto" w:fill="auto"/>
          </w:tcPr>
          <w:p w14:paraId="43B1F574" w14:textId="77777777" w:rsidR="006F4239" w:rsidRPr="002678D3" w:rsidRDefault="006F4239" w:rsidP="00990294">
            <w:pPr>
              <w:jc w:val="both"/>
              <w:rPr>
                <w:rFonts w:cs="Arial"/>
                <w:sz w:val="18"/>
                <w:szCs w:val="18"/>
              </w:rPr>
            </w:pPr>
            <w:r w:rsidRPr="002678D3">
              <w:rPr>
                <w:rFonts w:cs="Arial"/>
                <w:sz w:val="18"/>
                <w:szCs w:val="18"/>
              </w:rPr>
              <w:t>Ciężkie uszkodzenie ciała, śmierć</w:t>
            </w:r>
          </w:p>
        </w:tc>
      </w:tr>
      <w:tr w:rsidR="006F4239" w:rsidRPr="00E6752F" w14:paraId="4FB7D4A9" w14:textId="77777777" w:rsidTr="006F4239">
        <w:tc>
          <w:tcPr>
            <w:tcW w:w="817" w:type="dxa"/>
            <w:shd w:val="clear" w:color="auto" w:fill="auto"/>
          </w:tcPr>
          <w:p w14:paraId="4465080C" w14:textId="77777777" w:rsidR="006F4239" w:rsidRPr="00E6752F" w:rsidRDefault="006F4239" w:rsidP="006F4239">
            <w:pPr>
              <w:numPr>
                <w:ilvl w:val="0"/>
                <w:numId w:val="11"/>
              </w:numPr>
              <w:rPr>
                <w:rFonts w:cs="Arial"/>
                <w:sz w:val="20"/>
              </w:rPr>
            </w:pPr>
          </w:p>
        </w:tc>
        <w:tc>
          <w:tcPr>
            <w:tcW w:w="2977" w:type="dxa"/>
            <w:shd w:val="clear" w:color="auto" w:fill="auto"/>
          </w:tcPr>
          <w:p w14:paraId="72F28C19" w14:textId="77777777" w:rsidR="006F4239" w:rsidRDefault="006F4239" w:rsidP="00990294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Utonięcie</w:t>
            </w:r>
          </w:p>
        </w:tc>
        <w:tc>
          <w:tcPr>
            <w:tcW w:w="4678" w:type="dxa"/>
            <w:shd w:val="clear" w:color="auto" w:fill="auto"/>
          </w:tcPr>
          <w:p w14:paraId="5DF58FD2" w14:textId="77777777" w:rsidR="006F4239" w:rsidRPr="00244FAE" w:rsidRDefault="006F4239" w:rsidP="00990294">
            <w:pPr>
              <w:jc w:val="both"/>
              <w:rPr>
                <w:rFonts w:cs="Arial"/>
                <w:sz w:val="18"/>
                <w:szCs w:val="18"/>
              </w:rPr>
            </w:pPr>
            <w:r w:rsidRPr="00244FAE">
              <w:rPr>
                <w:rFonts w:cs="Arial"/>
                <w:sz w:val="18"/>
                <w:szCs w:val="18"/>
              </w:rPr>
              <w:t>Przestrzeganie zasad bezpiecznej pracy, kamizelki ratunkowe, asekuracja, atestowany sprzęt wodny</w:t>
            </w:r>
          </w:p>
        </w:tc>
        <w:tc>
          <w:tcPr>
            <w:tcW w:w="1984" w:type="dxa"/>
            <w:shd w:val="clear" w:color="auto" w:fill="auto"/>
          </w:tcPr>
          <w:p w14:paraId="309B4521" w14:textId="77777777" w:rsidR="006F4239" w:rsidRPr="002678D3" w:rsidRDefault="006F4239" w:rsidP="00990294">
            <w:pPr>
              <w:jc w:val="both"/>
              <w:rPr>
                <w:rFonts w:cs="Arial"/>
                <w:sz w:val="18"/>
                <w:szCs w:val="18"/>
              </w:rPr>
            </w:pPr>
            <w:r w:rsidRPr="002678D3">
              <w:rPr>
                <w:rFonts w:cs="Arial"/>
                <w:sz w:val="18"/>
                <w:szCs w:val="18"/>
              </w:rPr>
              <w:t>Ciężkie uszkodzenie ciała, śmierć</w:t>
            </w:r>
          </w:p>
        </w:tc>
      </w:tr>
      <w:tr w:rsidR="006F4239" w:rsidRPr="00E6752F" w14:paraId="494C9878" w14:textId="77777777" w:rsidTr="006F4239">
        <w:tc>
          <w:tcPr>
            <w:tcW w:w="817" w:type="dxa"/>
            <w:shd w:val="clear" w:color="auto" w:fill="auto"/>
          </w:tcPr>
          <w:p w14:paraId="5A6630C8" w14:textId="77777777" w:rsidR="006F4239" w:rsidRPr="00E6752F" w:rsidRDefault="006F4239" w:rsidP="006F4239">
            <w:pPr>
              <w:numPr>
                <w:ilvl w:val="0"/>
                <w:numId w:val="11"/>
              </w:numPr>
              <w:rPr>
                <w:rFonts w:cs="Arial"/>
                <w:sz w:val="20"/>
              </w:rPr>
            </w:pPr>
          </w:p>
        </w:tc>
        <w:tc>
          <w:tcPr>
            <w:tcW w:w="2977" w:type="dxa"/>
            <w:shd w:val="clear" w:color="auto" w:fill="auto"/>
          </w:tcPr>
          <w:p w14:paraId="1D6A5D3F" w14:textId="77777777" w:rsidR="006F4239" w:rsidRDefault="006F4239" w:rsidP="00990294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Obciążenie fizyczne dynamiczne i statyczne</w:t>
            </w:r>
          </w:p>
        </w:tc>
        <w:tc>
          <w:tcPr>
            <w:tcW w:w="4678" w:type="dxa"/>
            <w:shd w:val="clear" w:color="auto" w:fill="auto"/>
          </w:tcPr>
          <w:p w14:paraId="148805A4" w14:textId="77777777" w:rsidR="006F4239" w:rsidRPr="00244FAE" w:rsidRDefault="006F4239" w:rsidP="00990294">
            <w:pPr>
              <w:jc w:val="both"/>
              <w:rPr>
                <w:rFonts w:cs="Arial"/>
                <w:sz w:val="18"/>
                <w:szCs w:val="18"/>
              </w:rPr>
            </w:pPr>
            <w:r w:rsidRPr="00244FAE">
              <w:rPr>
                <w:rFonts w:cs="Arial"/>
                <w:sz w:val="18"/>
                <w:szCs w:val="18"/>
              </w:rPr>
              <w:t>Przestrzeganie dopuszczalnych norm dźwigania ręcznego, przerwy w pracy, dobra organizacja pracy, stosowanie urządzeń pomocniczych.</w:t>
            </w:r>
          </w:p>
        </w:tc>
        <w:tc>
          <w:tcPr>
            <w:tcW w:w="1984" w:type="dxa"/>
            <w:shd w:val="clear" w:color="auto" w:fill="auto"/>
          </w:tcPr>
          <w:p w14:paraId="414D308E" w14:textId="77777777" w:rsidR="006F4239" w:rsidRPr="002678D3" w:rsidRDefault="006F4239" w:rsidP="00990294">
            <w:pPr>
              <w:jc w:val="both"/>
              <w:rPr>
                <w:rFonts w:cs="Arial"/>
                <w:sz w:val="18"/>
                <w:szCs w:val="18"/>
              </w:rPr>
            </w:pPr>
            <w:r w:rsidRPr="002678D3">
              <w:rPr>
                <w:rFonts w:cs="Arial"/>
                <w:sz w:val="18"/>
                <w:szCs w:val="18"/>
              </w:rPr>
              <w:t>Zmęczenie, urazy ciała</w:t>
            </w:r>
          </w:p>
        </w:tc>
      </w:tr>
      <w:tr w:rsidR="006F4239" w:rsidRPr="00E6752F" w14:paraId="0EAD3420" w14:textId="77777777" w:rsidTr="006F4239">
        <w:tc>
          <w:tcPr>
            <w:tcW w:w="817" w:type="dxa"/>
            <w:shd w:val="clear" w:color="auto" w:fill="auto"/>
          </w:tcPr>
          <w:p w14:paraId="1A82081E" w14:textId="77777777" w:rsidR="006F4239" w:rsidRPr="00E6752F" w:rsidRDefault="006F4239" w:rsidP="006F4239">
            <w:pPr>
              <w:numPr>
                <w:ilvl w:val="0"/>
                <w:numId w:val="11"/>
              </w:numPr>
              <w:rPr>
                <w:rFonts w:cs="Arial"/>
                <w:sz w:val="20"/>
              </w:rPr>
            </w:pPr>
          </w:p>
        </w:tc>
        <w:tc>
          <w:tcPr>
            <w:tcW w:w="2977" w:type="dxa"/>
            <w:shd w:val="clear" w:color="auto" w:fill="auto"/>
          </w:tcPr>
          <w:p w14:paraId="097E162F" w14:textId="77777777" w:rsidR="006F4239" w:rsidRPr="00A31667" w:rsidRDefault="006F4239" w:rsidP="00990294">
            <w:pPr>
              <w:rPr>
                <w:rFonts w:cs="Arial"/>
                <w:b/>
                <w:sz w:val="20"/>
              </w:rPr>
            </w:pPr>
            <w:r w:rsidRPr="00A31667">
              <w:rPr>
                <w:rFonts w:cs="Arial"/>
                <w:b/>
                <w:sz w:val="20"/>
              </w:rPr>
              <w:t>Inne zagrożenia wynikające z rodzaju wykonywanych usług/ prac/ zadań.</w:t>
            </w:r>
          </w:p>
        </w:tc>
        <w:tc>
          <w:tcPr>
            <w:tcW w:w="4678" w:type="dxa"/>
            <w:shd w:val="clear" w:color="auto" w:fill="auto"/>
          </w:tcPr>
          <w:p w14:paraId="4525ADCA" w14:textId="77777777" w:rsidR="006F4239" w:rsidRPr="00A31667" w:rsidRDefault="006F4239" w:rsidP="00990294">
            <w:pPr>
              <w:jc w:val="both"/>
              <w:rPr>
                <w:rFonts w:cs="Arial"/>
                <w:b/>
                <w:sz w:val="18"/>
                <w:szCs w:val="18"/>
              </w:rPr>
            </w:pPr>
            <w:r w:rsidRPr="00A31667">
              <w:rPr>
                <w:rFonts w:cs="Arial"/>
                <w:b/>
                <w:sz w:val="18"/>
                <w:szCs w:val="18"/>
              </w:rPr>
              <w:t xml:space="preserve">Środki ochrony dostosowane do rodzaju </w:t>
            </w:r>
            <w:r w:rsidRPr="00A31667">
              <w:rPr>
                <w:rFonts w:cs="Arial"/>
                <w:b/>
                <w:sz w:val="20"/>
              </w:rPr>
              <w:t>wykonywanych usług/ prac/ zadań.</w:t>
            </w:r>
          </w:p>
        </w:tc>
        <w:tc>
          <w:tcPr>
            <w:tcW w:w="1984" w:type="dxa"/>
            <w:shd w:val="clear" w:color="auto" w:fill="auto"/>
          </w:tcPr>
          <w:p w14:paraId="5188F85F" w14:textId="77777777" w:rsidR="006F4239" w:rsidRPr="00A31667" w:rsidRDefault="006F4239" w:rsidP="00990294">
            <w:pPr>
              <w:jc w:val="both"/>
              <w:rPr>
                <w:rFonts w:cs="Arial"/>
                <w:b/>
                <w:sz w:val="18"/>
                <w:szCs w:val="18"/>
              </w:rPr>
            </w:pPr>
          </w:p>
        </w:tc>
      </w:tr>
    </w:tbl>
    <w:p w14:paraId="258CA30E" w14:textId="721B2B24" w:rsidR="00575987" w:rsidRPr="0073094C" w:rsidRDefault="00575987" w:rsidP="00540B8A">
      <w:pPr>
        <w:spacing w:line="360" w:lineRule="auto"/>
        <w:jc w:val="both"/>
        <w:rPr>
          <w:rFonts w:ascii="Verdana" w:hAnsi="Verdana"/>
        </w:rPr>
      </w:pPr>
    </w:p>
    <w:sectPr w:rsidR="00575987" w:rsidRPr="0073094C" w:rsidSect="00AB08F4">
      <w:headerReference w:type="default" r:id="rId9"/>
      <w:footerReference w:type="default" r:id="rId10"/>
      <w:pgSz w:w="11906" w:h="16838"/>
      <w:pgMar w:top="730" w:right="991" w:bottom="567" w:left="1276" w:header="39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46F779D" w14:textId="77777777" w:rsidR="00A811BA" w:rsidRDefault="00A811BA" w:rsidP="00286320">
      <w:r>
        <w:separator/>
      </w:r>
    </w:p>
  </w:endnote>
  <w:endnote w:type="continuationSeparator" w:id="0">
    <w:p w14:paraId="19671BB1" w14:textId="77777777" w:rsidR="00A811BA" w:rsidRDefault="00A811BA" w:rsidP="002863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GMinchoB">
    <w:altName w:val="Yu Mincho Demibold"/>
    <w:panose1 w:val="00000000000000000000"/>
    <w:charset w:val="80"/>
    <w:family w:val="roman"/>
    <w:notTrueType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okmarkStart w:id="3" w:name="_Hlk525801088"/>
  <w:p w14:paraId="49AA465B" w14:textId="15230FA0" w:rsidR="00C337AD" w:rsidRDefault="00AB08F4" w:rsidP="00C337AD">
    <w:pPr>
      <w:pStyle w:val="Stopka"/>
      <w:tabs>
        <w:tab w:val="clear" w:pos="9072"/>
        <w:tab w:val="right" w:pos="9923"/>
      </w:tabs>
      <w:jc w:val="both"/>
      <w:rPr>
        <w:rFonts w:ascii="Verdana" w:hAnsi="Verdana"/>
        <w:sz w:val="14"/>
        <w:szCs w:val="14"/>
      </w:rPr>
    </w:pPr>
    <w:r>
      <w:rPr>
        <w:rFonts w:ascii="Verdana" w:hAnsi="Verdana"/>
        <w:noProof/>
        <w:sz w:val="14"/>
        <w:szCs w:val="14"/>
        <w:lang w:eastAsia="pl-PL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6363A502" wp14:editId="55A75259">
              <wp:simplePos x="0" y="0"/>
              <wp:positionH relativeFrom="column">
                <wp:posOffset>-676910</wp:posOffset>
              </wp:positionH>
              <wp:positionV relativeFrom="paragraph">
                <wp:posOffset>123825</wp:posOffset>
              </wp:positionV>
              <wp:extent cx="7239000" cy="0"/>
              <wp:effectExtent l="0" t="0" r="0" b="0"/>
              <wp:wrapNone/>
              <wp:docPr id="6" name="Łącznik prosty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7239000" cy="0"/>
                      </a:xfrm>
                      <a:prstGeom prst="line">
                        <a:avLst/>
                      </a:prstGeom>
                      <a:ln>
                        <a:solidFill>
                          <a:srgbClr val="005A96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<w:pict>
            <v:line w14:anchorId="468765DF" id="Łącznik prosty 6" o:spid="_x0000_s1026" style="position:absolute;flip:y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3.3pt,9.75pt" to="516.7pt,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" strokecolor="#005a96" strokeweight=".5pt">
              <v:stroke joinstyle="miter"/>
            </v:line>
          </w:pict>
        </mc:Fallback>
      </mc:AlternateContent>
    </w:r>
    <w:r w:rsidR="00C337AD">
      <w:tab/>
    </w:r>
  </w:p>
  <w:tbl>
    <w:tblPr>
      <w:tblStyle w:val="Tabela-Siatka"/>
      <w:tblW w:w="10632" w:type="dxa"/>
      <w:tblInd w:w="-42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266"/>
      <w:gridCol w:w="6366"/>
    </w:tblGrid>
    <w:tr w:rsidR="004A738A" w14:paraId="7FED8969" w14:textId="77777777" w:rsidTr="004A738A">
      <w:trPr>
        <w:trHeight w:val="136"/>
      </w:trPr>
      <w:tc>
        <w:tcPr>
          <w:tcW w:w="4266" w:type="dxa"/>
        </w:tcPr>
        <w:p w14:paraId="2459E37B" w14:textId="3DD7A6B4" w:rsidR="004A738A" w:rsidRDefault="004A738A" w:rsidP="004A738A">
          <w:r w:rsidRPr="00EB586A">
            <w:rPr>
              <w:rFonts w:ascii="Verdana" w:hAnsi="Verdana"/>
              <w:color w:val="000000" w:themeColor="text1"/>
              <w:sz w:val="14"/>
              <w:szCs w:val="14"/>
            </w:rPr>
            <w:t xml:space="preserve"> </w:t>
          </w:r>
        </w:p>
      </w:tc>
      <w:tc>
        <w:tcPr>
          <w:tcW w:w="6366" w:type="dxa"/>
        </w:tcPr>
        <w:p w14:paraId="2778B808" w14:textId="77777777" w:rsidR="004A738A" w:rsidRDefault="004A738A" w:rsidP="004A738A">
          <w:pPr>
            <w:rPr>
              <w:rFonts w:ascii="Verdana" w:hAnsi="Verdana"/>
              <w:color w:val="006D78"/>
              <w:sz w:val="14"/>
              <w:szCs w:val="14"/>
            </w:rPr>
          </w:pPr>
          <w:r w:rsidRPr="00EB586A">
            <w:rPr>
              <w:rFonts w:ascii="Verdana" w:hAnsi="Verdana"/>
              <w:color w:val="006D78"/>
              <w:sz w:val="14"/>
              <w:szCs w:val="14"/>
            </w:rPr>
            <w:t xml:space="preserve"> </w:t>
          </w:r>
          <w:r>
            <w:rPr>
              <w:rFonts w:ascii="Verdana" w:hAnsi="Verdana"/>
              <w:color w:val="006D78"/>
              <w:sz w:val="14"/>
              <w:szCs w:val="14"/>
            </w:rPr>
            <w:t xml:space="preserve">                                                               </w:t>
          </w:r>
        </w:p>
        <w:p w14:paraId="5D38D648" w14:textId="77777777" w:rsidR="004A738A" w:rsidRDefault="004A738A" w:rsidP="004A738A">
          <w:pPr>
            <w:rPr>
              <w:rFonts w:ascii="Verdana" w:hAnsi="Verdana"/>
              <w:color w:val="000000" w:themeColor="text1"/>
              <w:sz w:val="14"/>
              <w:szCs w:val="14"/>
            </w:rPr>
          </w:pPr>
          <w:r>
            <w:rPr>
              <w:rFonts w:ascii="Verdana" w:hAnsi="Verdana"/>
              <w:color w:val="006D78"/>
              <w:sz w:val="14"/>
              <w:szCs w:val="14"/>
            </w:rPr>
            <w:t xml:space="preserve">                                                                     </w:t>
          </w:r>
          <w:r w:rsidRPr="00876900">
            <w:rPr>
              <w:rFonts w:ascii="Verdana" w:hAnsi="Verdana"/>
              <w:color w:val="005A96"/>
              <w:sz w:val="14"/>
              <w:szCs w:val="14"/>
            </w:rPr>
            <w:t>Regon</w:t>
          </w:r>
          <w:r w:rsidRPr="00EB586A">
            <w:rPr>
              <w:rFonts w:ascii="Verdana" w:hAnsi="Verdana"/>
              <w:color w:val="006D78"/>
              <w:sz w:val="14"/>
              <w:szCs w:val="14"/>
            </w:rPr>
            <w:t xml:space="preserve"> </w:t>
          </w:r>
          <w:r w:rsidRPr="00EB586A">
            <w:rPr>
              <w:rFonts w:ascii="Verdana" w:hAnsi="Verdana"/>
              <w:color w:val="000000" w:themeColor="text1"/>
              <w:sz w:val="14"/>
              <w:szCs w:val="14"/>
            </w:rPr>
            <w:t xml:space="preserve">190315182  | </w:t>
          </w:r>
          <w:r w:rsidRPr="00EB586A">
            <w:rPr>
              <w:rFonts w:ascii="Verdana" w:hAnsi="Verdana"/>
              <w:color w:val="006D78"/>
              <w:sz w:val="14"/>
              <w:szCs w:val="14"/>
            </w:rPr>
            <w:t>KRS</w:t>
          </w:r>
          <w:r w:rsidRPr="00EB586A">
            <w:rPr>
              <w:rFonts w:ascii="Verdana" w:hAnsi="Verdana"/>
              <w:color w:val="000000" w:themeColor="text1"/>
              <w:sz w:val="14"/>
              <w:szCs w:val="14"/>
            </w:rPr>
            <w:t xml:space="preserve"> 0000033744   </w:t>
          </w:r>
        </w:p>
        <w:p w14:paraId="68817E04" w14:textId="77777777" w:rsidR="004A738A" w:rsidRDefault="004A738A" w:rsidP="004A738A">
          <w:pPr>
            <w:rPr>
              <w:rFonts w:ascii="Verdana" w:hAnsi="Verdana"/>
              <w:color w:val="000000" w:themeColor="text1"/>
              <w:sz w:val="14"/>
              <w:szCs w:val="14"/>
            </w:rPr>
          </w:pPr>
          <w:r>
            <w:rPr>
              <w:rFonts w:ascii="Verdana" w:hAnsi="Verdana"/>
              <w:color w:val="006D78"/>
              <w:sz w:val="14"/>
              <w:szCs w:val="14"/>
            </w:rPr>
            <w:t xml:space="preserve">                                            </w:t>
          </w:r>
          <w:r w:rsidRPr="00876900">
            <w:rPr>
              <w:rFonts w:ascii="Verdana" w:hAnsi="Verdana"/>
              <w:color w:val="005A96"/>
              <w:sz w:val="14"/>
              <w:szCs w:val="14"/>
            </w:rPr>
            <w:t xml:space="preserve">NIP </w:t>
          </w:r>
          <w:r w:rsidRPr="00EB586A">
            <w:rPr>
              <w:rFonts w:ascii="Verdana" w:hAnsi="Verdana"/>
              <w:color w:val="000000" w:themeColor="text1"/>
              <w:sz w:val="14"/>
              <w:szCs w:val="14"/>
            </w:rPr>
            <w:t>588 00 19 192 |</w:t>
          </w:r>
          <w:r w:rsidRPr="00EB586A">
            <w:rPr>
              <w:rFonts w:ascii="Verdana" w:hAnsi="Verdana"/>
              <w:color w:val="006D78"/>
              <w:sz w:val="14"/>
              <w:szCs w:val="14"/>
            </w:rPr>
            <w:t xml:space="preserve"> </w:t>
          </w:r>
          <w:r w:rsidRPr="00876900">
            <w:rPr>
              <w:rFonts w:ascii="Verdana" w:hAnsi="Verdana"/>
              <w:color w:val="005A96"/>
              <w:sz w:val="14"/>
              <w:szCs w:val="14"/>
            </w:rPr>
            <w:t xml:space="preserve">Kapitał zakładowy: </w:t>
          </w:r>
          <w:r w:rsidRPr="00EB586A">
            <w:rPr>
              <w:rFonts w:ascii="Verdana" w:hAnsi="Verdana"/>
              <w:color w:val="000000" w:themeColor="text1"/>
              <w:sz w:val="14"/>
              <w:szCs w:val="14"/>
            </w:rPr>
            <w:t>376 603 000 zł</w:t>
          </w:r>
        </w:p>
        <w:p w14:paraId="4ACC54F1" w14:textId="77777777" w:rsidR="004A738A" w:rsidRDefault="004A738A" w:rsidP="004A738A">
          <w:pPr>
            <w:rPr>
              <w:rFonts w:ascii="Verdana" w:hAnsi="Verdana"/>
              <w:color w:val="000000" w:themeColor="text1"/>
              <w:sz w:val="14"/>
              <w:szCs w:val="14"/>
            </w:rPr>
          </w:pPr>
          <w:r>
            <w:rPr>
              <w:rFonts w:ascii="Verdana" w:hAnsi="Verdana"/>
              <w:color w:val="000000" w:themeColor="text1"/>
              <w:sz w:val="14"/>
              <w:szCs w:val="14"/>
            </w:rPr>
            <w:t xml:space="preserve">                                              </w:t>
          </w:r>
          <w:r w:rsidRPr="00EB586A">
            <w:rPr>
              <w:rFonts w:ascii="Verdana" w:hAnsi="Verdana"/>
              <w:color w:val="000000" w:themeColor="text1"/>
              <w:sz w:val="14"/>
              <w:szCs w:val="14"/>
            </w:rPr>
            <w:t>Rejestracja Sąd Rejonowy Gdańsk – Północ w Gdańsku</w:t>
          </w:r>
        </w:p>
        <w:p w14:paraId="1BE37433" w14:textId="77777777" w:rsidR="004A738A" w:rsidRPr="00946D2C" w:rsidRDefault="004A738A" w:rsidP="004A738A">
          <w:pPr>
            <w:jc w:val="right"/>
            <w:rPr>
              <w:rFonts w:ascii="Verdana" w:hAnsi="Verdana"/>
              <w:sz w:val="16"/>
              <w:szCs w:val="16"/>
            </w:rPr>
          </w:pPr>
          <w:r w:rsidRPr="00876900">
            <w:rPr>
              <w:rFonts w:ascii="Verdana" w:hAnsi="Verdana"/>
              <w:color w:val="005A96"/>
              <w:sz w:val="14"/>
              <w:szCs w:val="14"/>
            </w:rPr>
            <w:t xml:space="preserve">www.strefa.gda.pl        </w:t>
          </w:r>
        </w:p>
      </w:tc>
    </w:tr>
  </w:tbl>
  <w:bookmarkEnd w:id="3" w:displacedByCustomXml="next"/>
  <w:sdt>
    <w:sdtPr>
      <w:rPr>
        <w:color w:val="000000" w:themeColor="text1"/>
      </w:rPr>
      <w:id w:val="-1037806835"/>
      <w:docPartObj>
        <w:docPartGallery w:val="Page Numbers (Bottom of Page)"/>
        <w:docPartUnique/>
      </w:docPartObj>
    </w:sdtPr>
    <w:sdtEndPr>
      <w:rPr>
        <w:rFonts w:ascii="Verdana" w:hAnsi="Verdana"/>
        <w:sz w:val="16"/>
        <w:szCs w:val="16"/>
      </w:rPr>
    </w:sdtEndPr>
    <w:sdtContent>
      <w:p w14:paraId="56BD8CE2" w14:textId="77777777" w:rsidR="00C337AD" w:rsidRPr="00EB586A" w:rsidRDefault="00C337AD">
        <w:pPr>
          <w:pStyle w:val="Stopka"/>
          <w:jc w:val="center"/>
          <w:rPr>
            <w:rFonts w:ascii="Verdana" w:hAnsi="Verdana"/>
            <w:color w:val="000000" w:themeColor="text1"/>
            <w:sz w:val="16"/>
            <w:szCs w:val="16"/>
          </w:rPr>
        </w:pPr>
        <w:r w:rsidRPr="00EB586A">
          <w:rPr>
            <w:rFonts w:ascii="Verdana" w:hAnsi="Verdana"/>
            <w:color w:val="000000" w:themeColor="text1"/>
            <w:sz w:val="16"/>
            <w:szCs w:val="16"/>
          </w:rPr>
          <w:fldChar w:fldCharType="begin"/>
        </w:r>
        <w:r w:rsidRPr="00EB586A">
          <w:rPr>
            <w:rFonts w:ascii="Verdana" w:hAnsi="Verdana"/>
            <w:color w:val="000000" w:themeColor="text1"/>
            <w:sz w:val="16"/>
            <w:szCs w:val="16"/>
          </w:rPr>
          <w:instrText>PAGE   \* MERGEFORMAT</w:instrText>
        </w:r>
        <w:r w:rsidRPr="00EB586A">
          <w:rPr>
            <w:rFonts w:ascii="Verdana" w:hAnsi="Verdana"/>
            <w:color w:val="000000" w:themeColor="text1"/>
            <w:sz w:val="16"/>
            <w:szCs w:val="16"/>
          </w:rPr>
          <w:fldChar w:fldCharType="separate"/>
        </w:r>
        <w:r w:rsidR="006B0943">
          <w:rPr>
            <w:rFonts w:ascii="Verdana" w:hAnsi="Verdana"/>
            <w:noProof/>
            <w:color w:val="000000" w:themeColor="text1"/>
            <w:sz w:val="16"/>
            <w:szCs w:val="16"/>
          </w:rPr>
          <w:t>1</w:t>
        </w:r>
        <w:r w:rsidRPr="00EB586A">
          <w:rPr>
            <w:rFonts w:ascii="Verdana" w:hAnsi="Verdana"/>
            <w:color w:val="000000" w:themeColor="text1"/>
            <w:sz w:val="16"/>
            <w:szCs w:val="16"/>
          </w:rPr>
          <w:fldChar w:fldCharType="end"/>
        </w:r>
      </w:p>
    </w:sdtContent>
  </w:sdt>
  <w:p w14:paraId="40D2B12A" w14:textId="77777777" w:rsidR="00E5367F" w:rsidRPr="00EB586A" w:rsidRDefault="00E5367F" w:rsidP="00E5367F">
    <w:pPr>
      <w:pStyle w:val="Stopka"/>
      <w:rPr>
        <w:color w:val="000000" w:themeColor="text1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51D7B90" w14:textId="77777777" w:rsidR="00A811BA" w:rsidRDefault="00A811BA" w:rsidP="00286320">
      <w:r>
        <w:separator/>
      </w:r>
    </w:p>
  </w:footnote>
  <w:footnote w:type="continuationSeparator" w:id="0">
    <w:p w14:paraId="60DFE733" w14:textId="77777777" w:rsidR="00A811BA" w:rsidRDefault="00A811BA" w:rsidP="002863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A29665" w14:textId="77777777" w:rsidR="004A738A" w:rsidRDefault="004A738A"/>
  <w:tbl>
    <w:tblPr>
      <w:tblStyle w:val="Tabela-Siatka"/>
      <w:tblW w:w="10632" w:type="dxa"/>
      <w:tblInd w:w="-42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266"/>
      <w:gridCol w:w="6366"/>
    </w:tblGrid>
    <w:tr w:rsidR="00B11635" w14:paraId="1627CF43" w14:textId="77777777" w:rsidTr="00AB08F4">
      <w:trPr>
        <w:trHeight w:val="998"/>
      </w:trPr>
      <w:tc>
        <w:tcPr>
          <w:tcW w:w="4266" w:type="dxa"/>
        </w:tcPr>
        <w:p w14:paraId="4A708CE3" w14:textId="4CDF614D" w:rsidR="00B30611" w:rsidRDefault="000728E5" w:rsidP="00B30611">
          <w:r>
            <w:rPr>
              <w:noProof/>
              <w:lang w:eastAsia="pl-PL"/>
            </w:rPr>
            <w:drawing>
              <wp:anchor distT="0" distB="0" distL="114300" distR="114300" simplePos="0" relativeHeight="251665408" behindDoc="1" locked="0" layoutInCell="1" allowOverlap="1" wp14:anchorId="30A49799" wp14:editId="3305BE72">
                <wp:simplePos x="0" y="0"/>
                <wp:positionH relativeFrom="column">
                  <wp:posOffset>3175</wp:posOffset>
                </wp:positionH>
                <wp:positionV relativeFrom="paragraph">
                  <wp:posOffset>-635</wp:posOffset>
                </wp:positionV>
                <wp:extent cx="2837562" cy="594360"/>
                <wp:effectExtent l="0" t="0" r="1270" b="0"/>
                <wp:wrapNone/>
                <wp:docPr id="15" name="Obraz 1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Obraz 1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842878" cy="595473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6366" w:type="dxa"/>
        </w:tcPr>
        <w:p w14:paraId="5AD9C564" w14:textId="77777777" w:rsidR="00B30611" w:rsidRDefault="00B30611" w:rsidP="00B30611">
          <w:pPr>
            <w:jc w:val="right"/>
            <w:rPr>
              <w:rFonts w:ascii="Verdana" w:hAnsi="Verdana"/>
              <w:sz w:val="16"/>
              <w:szCs w:val="16"/>
            </w:rPr>
          </w:pPr>
        </w:p>
        <w:p w14:paraId="6F7680DD" w14:textId="6295838C" w:rsidR="00B30611" w:rsidRPr="00EB586A" w:rsidRDefault="004A738A" w:rsidP="004A738A">
          <w:pPr>
            <w:rPr>
              <w:rFonts w:ascii="Verdana" w:hAnsi="Verdana"/>
              <w:color w:val="000000" w:themeColor="text1"/>
              <w:sz w:val="14"/>
              <w:szCs w:val="14"/>
            </w:rPr>
          </w:pPr>
          <w:r>
            <w:rPr>
              <w:rFonts w:ascii="Verdana" w:hAnsi="Verdana"/>
              <w:color w:val="000000" w:themeColor="text1"/>
              <w:sz w:val="14"/>
              <w:szCs w:val="14"/>
            </w:rPr>
            <w:t xml:space="preserve">                                               </w:t>
          </w:r>
          <w:bookmarkStart w:id="2" w:name="_Hlk525800904"/>
          <w:r w:rsidR="00AB08F4">
            <w:rPr>
              <w:rFonts w:ascii="Verdana" w:hAnsi="Verdana"/>
              <w:color w:val="000000" w:themeColor="text1"/>
              <w:sz w:val="14"/>
              <w:szCs w:val="14"/>
            </w:rPr>
            <w:t xml:space="preserve"> </w:t>
          </w:r>
          <w:r w:rsidR="00B30611" w:rsidRPr="00EB586A">
            <w:rPr>
              <w:rFonts w:ascii="Verdana" w:hAnsi="Verdana"/>
              <w:color w:val="000000" w:themeColor="text1"/>
              <w:sz w:val="14"/>
              <w:szCs w:val="14"/>
            </w:rPr>
            <w:t>Pomorska Specjalna Strefa Ekonomiczna sp. z o.o.</w:t>
          </w:r>
        </w:p>
        <w:p w14:paraId="303AA1EF" w14:textId="0B4420FF" w:rsidR="00B30611" w:rsidRPr="00EB586A" w:rsidRDefault="005E60F2" w:rsidP="005E60F2">
          <w:pPr>
            <w:jc w:val="center"/>
            <w:rPr>
              <w:rFonts w:ascii="Verdana" w:hAnsi="Verdana"/>
              <w:color w:val="000000" w:themeColor="text1"/>
              <w:sz w:val="14"/>
              <w:szCs w:val="14"/>
            </w:rPr>
          </w:pPr>
          <w:r>
            <w:rPr>
              <w:rFonts w:ascii="Verdana" w:hAnsi="Verdana"/>
              <w:color w:val="000000" w:themeColor="text1"/>
              <w:sz w:val="14"/>
              <w:szCs w:val="14"/>
            </w:rPr>
            <w:t xml:space="preserve">                                                                 </w:t>
          </w:r>
          <w:r w:rsidR="00B30611" w:rsidRPr="00EB586A">
            <w:rPr>
              <w:rFonts w:ascii="Verdana" w:hAnsi="Verdana"/>
              <w:color w:val="000000" w:themeColor="text1"/>
              <w:sz w:val="14"/>
              <w:szCs w:val="14"/>
            </w:rPr>
            <w:t xml:space="preserve">ul. Władysława IV 9, 81-703 Sopot </w:t>
          </w:r>
        </w:p>
        <w:p w14:paraId="7BCA2CDB" w14:textId="3824B7AE" w:rsidR="00B30611" w:rsidRPr="000728E5" w:rsidRDefault="00876900" w:rsidP="000728E5">
          <w:pPr>
            <w:rPr>
              <w:rFonts w:ascii="Verdana" w:hAnsi="Verdana"/>
              <w:color w:val="000000" w:themeColor="text1"/>
              <w:sz w:val="14"/>
              <w:szCs w:val="14"/>
            </w:rPr>
          </w:pPr>
          <w:r>
            <w:rPr>
              <w:rFonts w:ascii="Verdana" w:hAnsi="Verdana"/>
              <w:noProof/>
              <w:color w:val="000000" w:themeColor="text1"/>
              <w:sz w:val="14"/>
              <w:szCs w:val="14"/>
              <w:lang w:eastAsia="pl-PL"/>
            </w:rPr>
            <w:drawing>
              <wp:anchor distT="0" distB="0" distL="114300" distR="114300" simplePos="0" relativeHeight="251666432" behindDoc="1" locked="0" layoutInCell="1" allowOverlap="1" wp14:anchorId="31530986" wp14:editId="47F48A39">
                <wp:simplePos x="0" y="0"/>
                <wp:positionH relativeFrom="column">
                  <wp:posOffset>1794477</wp:posOffset>
                </wp:positionH>
                <wp:positionV relativeFrom="paragraph">
                  <wp:posOffset>30447</wp:posOffset>
                </wp:positionV>
                <wp:extent cx="60131" cy="61738"/>
                <wp:effectExtent l="0" t="0" r="0" b="0"/>
                <wp:wrapNone/>
                <wp:docPr id="16" name="Obraz 1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" name="Obraz 10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131" cy="6173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Verdana" w:hAnsi="Verdana"/>
              <w:noProof/>
              <w:color w:val="000000" w:themeColor="text1"/>
              <w:sz w:val="14"/>
              <w:szCs w:val="14"/>
              <w:lang w:eastAsia="pl-PL"/>
            </w:rPr>
            <w:drawing>
              <wp:anchor distT="0" distB="0" distL="114300" distR="114300" simplePos="0" relativeHeight="251667456" behindDoc="1" locked="0" layoutInCell="1" allowOverlap="1" wp14:anchorId="10FE67DF" wp14:editId="36806836">
                <wp:simplePos x="0" y="0"/>
                <wp:positionH relativeFrom="column">
                  <wp:posOffset>2540602</wp:posOffset>
                </wp:positionH>
                <wp:positionV relativeFrom="paragraph">
                  <wp:posOffset>38122</wp:posOffset>
                </wp:positionV>
                <wp:extent cx="71694" cy="51837"/>
                <wp:effectExtent l="0" t="0" r="5080" b="5715"/>
                <wp:wrapNone/>
                <wp:docPr id="17" name="Obraz 1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1" name="Obraz 11"/>
                        <pic:cNvPicPr/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1694" cy="51837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0728E5">
            <w:rPr>
              <w:rFonts w:ascii="Verdana" w:hAnsi="Verdana"/>
              <w:noProof/>
              <w:sz w:val="14"/>
              <w:szCs w:val="14"/>
              <w:lang w:eastAsia="pl-PL"/>
            </w:rPr>
            <mc:AlternateContent>
              <mc:Choice Requires="wps">
                <w:drawing>
                  <wp:anchor distT="0" distB="0" distL="114300" distR="114300" simplePos="0" relativeHeight="251664384" behindDoc="0" locked="0" layoutInCell="1" allowOverlap="1" wp14:anchorId="48FD8810" wp14:editId="40278410">
                    <wp:simplePos x="0" y="0"/>
                    <wp:positionH relativeFrom="column">
                      <wp:posOffset>1407160</wp:posOffset>
                    </wp:positionH>
                    <wp:positionV relativeFrom="paragraph">
                      <wp:posOffset>180340</wp:posOffset>
                    </wp:positionV>
                    <wp:extent cx="2381250" cy="0"/>
                    <wp:effectExtent l="0" t="0" r="0" b="0"/>
                    <wp:wrapNone/>
                    <wp:docPr id="7" name="Łącznik prosty 7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/>
                          <wps:spPr>
                            <a:xfrm flipV="1">
                              <a:off x="0" y="0"/>
                              <a:ext cx="2381250" cy="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rgbClr val="005A96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    <w:pict>
                  <v:line w14:anchorId="36FEDDC4" id="Łącznik prosty 7" o:spid="_x0000_s1026" style="position:absolute;flip:y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10.8pt,14.2pt" to="298.3pt,1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" strokecolor="#005a96" strokeweight=".5pt">
                    <v:stroke joinstyle="miter"/>
                  </v:line>
                </w:pict>
              </mc:Fallback>
            </mc:AlternateContent>
          </w:r>
          <w:r w:rsidR="005E60F2">
            <w:rPr>
              <w:rFonts w:ascii="Verdana" w:hAnsi="Verdana"/>
              <w:color w:val="000000" w:themeColor="text1"/>
              <w:sz w:val="14"/>
              <w:szCs w:val="14"/>
            </w:rPr>
            <w:t xml:space="preserve">                                                        </w:t>
          </w:r>
          <w:r w:rsidR="00B30611" w:rsidRPr="00EB586A">
            <w:rPr>
              <w:rFonts w:ascii="Verdana" w:hAnsi="Verdana"/>
              <w:color w:val="000000" w:themeColor="text1"/>
              <w:sz w:val="14"/>
              <w:szCs w:val="14"/>
            </w:rPr>
            <w:t xml:space="preserve"> </w:t>
          </w:r>
          <w:r>
            <w:rPr>
              <w:rFonts w:ascii="Verdana" w:hAnsi="Verdana"/>
              <w:color w:val="000000" w:themeColor="text1"/>
              <w:sz w:val="14"/>
              <w:szCs w:val="14"/>
            </w:rPr>
            <w:t xml:space="preserve">   </w:t>
          </w:r>
          <w:r w:rsidR="00B30611" w:rsidRPr="00EB586A">
            <w:rPr>
              <w:rFonts w:ascii="Verdana" w:hAnsi="Verdana"/>
              <w:color w:val="000000" w:themeColor="text1"/>
              <w:sz w:val="14"/>
              <w:szCs w:val="14"/>
            </w:rPr>
            <w:t xml:space="preserve">58 740 43 00  </w:t>
          </w:r>
          <w:r>
            <w:rPr>
              <w:rFonts w:ascii="Verdana" w:hAnsi="Verdana"/>
              <w:color w:val="000000" w:themeColor="text1"/>
              <w:sz w:val="14"/>
              <w:szCs w:val="14"/>
            </w:rPr>
            <w:t xml:space="preserve"> </w:t>
          </w:r>
          <w:r w:rsidR="00B30611" w:rsidRPr="00EB586A">
            <w:rPr>
              <w:rFonts w:ascii="Verdana" w:hAnsi="Verdana"/>
              <w:color w:val="000000" w:themeColor="text1"/>
              <w:sz w:val="14"/>
              <w:szCs w:val="14"/>
            </w:rPr>
            <w:t xml:space="preserve"> </w:t>
          </w:r>
          <w:r>
            <w:rPr>
              <w:rFonts w:ascii="Verdana" w:hAnsi="Verdana"/>
              <w:color w:val="000000" w:themeColor="text1"/>
              <w:sz w:val="14"/>
              <w:szCs w:val="14"/>
            </w:rPr>
            <w:t xml:space="preserve"> </w:t>
          </w:r>
          <w:r w:rsidR="00B30611" w:rsidRPr="00EB586A">
            <w:rPr>
              <w:rFonts w:ascii="Verdana" w:hAnsi="Verdana"/>
              <w:color w:val="000000" w:themeColor="text1"/>
              <w:sz w:val="14"/>
              <w:szCs w:val="14"/>
            </w:rPr>
            <w:t>sekretariat@strefa.gda.pl</w:t>
          </w:r>
          <w:bookmarkEnd w:id="2"/>
        </w:p>
      </w:tc>
    </w:tr>
  </w:tbl>
  <w:p w14:paraId="10470101" w14:textId="77777777" w:rsidR="00286320" w:rsidRDefault="00286320" w:rsidP="000728E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9F1AC1"/>
    <w:multiLevelType w:val="hybridMultilevel"/>
    <w:tmpl w:val="2976EDA6"/>
    <w:lvl w:ilvl="0" w:tplc="FFC4ADB2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" w15:restartNumberingAfterBreak="0">
    <w:nsid w:val="11A46EAC"/>
    <w:multiLevelType w:val="hybridMultilevel"/>
    <w:tmpl w:val="FB2AFC76"/>
    <w:lvl w:ilvl="0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75F5D9B"/>
    <w:multiLevelType w:val="hybridMultilevel"/>
    <w:tmpl w:val="54302B08"/>
    <w:lvl w:ilvl="0" w:tplc="1D408210">
      <w:start w:val="1"/>
      <w:numFmt w:val="upperRoman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DBC0D56A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6E46039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158669D"/>
    <w:multiLevelType w:val="hybridMultilevel"/>
    <w:tmpl w:val="54D613D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92A82F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32C7FBD"/>
    <w:multiLevelType w:val="hybridMultilevel"/>
    <w:tmpl w:val="75B2B0FE"/>
    <w:lvl w:ilvl="0" w:tplc="C346C9A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7E363C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6" w15:restartNumberingAfterBreak="0">
    <w:nsid w:val="52CC12B1"/>
    <w:multiLevelType w:val="hybridMultilevel"/>
    <w:tmpl w:val="25D856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8E49B8"/>
    <w:multiLevelType w:val="hybridMultilevel"/>
    <w:tmpl w:val="D71004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EB845F0"/>
    <w:multiLevelType w:val="hybridMultilevel"/>
    <w:tmpl w:val="B914ECA0"/>
    <w:lvl w:ilvl="0" w:tplc="CD388DF8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8752D6C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i w:val="0"/>
      </w:rPr>
    </w:lvl>
    <w:lvl w:ilvl="2" w:tplc="0415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53FECDEE">
      <w:start w:val="1"/>
      <w:numFmt w:val="decimal"/>
      <w:lvlText w:val="%5)"/>
      <w:lvlJc w:val="left"/>
      <w:pPr>
        <w:tabs>
          <w:tab w:val="num" w:pos="1920"/>
        </w:tabs>
        <w:ind w:left="1920" w:hanging="360"/>
      </w:pPr>
      <w:rPr>
        <w:rFonts w:hint="default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719E1133"/>
    <w:multiLevelType w:val="hybridMultilevel"/>
    <w:tmpl w:val="78FCE380"/>
    <w:lvl w:ilvl="0" w:tplc="04150001">
      <w:start w:val="1"/>
      <w:numFmt w:val="bullet"/>
      <w:lvlText w:val=""/>
      <w:lvlJc w:val="left"/>
      <w:pPr>
        <w:ind w:left="192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6" w:hanging="360"/>
      </w:pPr>
      <w:rPr>
        <w:rFonts w:ascii="Wingdings" w:hAnsi="Wingdings" w:hint="default"/>
      </w:rPr>
    </w:lvl>
  </w:abstractNum>
  <w:abstractNum w:abstractNumId="10" w15:restartNumberingAfterBreak="0">
    <w:nsid w:val="75644681"/>
    <w:multiLevelType w:val="hybridMultilevel"/>
    <w:tmpl w:val="E77882A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A444F57"/>
    <w:multiLevelType w:val="hybridMultilevel"/>
    <w:tmpl w:val="E5C8B4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F7573F5"/>
    <w:multiLevelType w:val="hybridMultilevel"/>
    <w:tmpl w:val="11AAEB02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10"/>
  </w:num>
  <w:num w:numId="5">
    <w:abstractNumId w:val="8"/>
  </w:num>
  <w:num w:numId="6">
    <w:abstractNumId w:val="3"/>
  </w:num>
  <w:num w:numId="7">
    <w:abstractNumId w:val="0"/>
  </w:num>
  <w:num w:numId="8">
    <w:abstractNumId w:val="9"/>
  </w:num>
  <w:num w:numId="9">
    <w:abstractNumId w:val="11"/>
  </w:num>
  <w:num w:numId="10">
    <w:abstractNumId w:val="7"/>
  </w:num>
  <w:num w:numId="11">
    <w:abstractNumId w:val="6"/>
  </w:num>
  <w:num w:numId="12">
    <w:abstractNumId w:val="4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8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6320"/>
    <w:rsid w:val="00057B06"/>
    <w:rsid w:val="000728E5"/>
    <w:rsid w:val="00073F1E"/>
    <w:rsid w:val="00074648"/>
    <w:rsid w:val="000C43FD"/>
    <w:rsid w:val="001052D5"/>
    <w:rsid w:val="001D7EEF"/>
    <w:rsid w:val="002125E1"/>
    <w:rsid w:val="002371E2"/>
    <w:rsid w:val="00242AC4"/>
    <w:rsid w:val="00265469"/>
    <w:rsid w:val="002716C7"/>
    <w:rsid w:val="00276103"/>
    <w:rsid w:val="00286320"/>
    <w:rsid w:val="003324C0"/>
    <w:rsid w:val="003411DE"/>
    <w:rsid w:val="003559EB"/>
    <w:rsid w:val="003A42C7"/>
    <w:rsid w:val="003B11F6"/>
    <w:rsid w:val="003D1F4D"/>
    <w:rsid w:val="003D63C0"/>
    <w:rsid w:val="003F162E"/>
    <w:rsid w:val="00462231"/>
    <w:rsid w:val="00486905"/>
    <w:rsid w:val="004A738A"/>
    <w:rsid w:val="004D022C"/>
    <w:rsid w:val="004F0E54"/>
    <w:rsid w:val="00533BD9"/>
    <w:rsid w:val="00540B8A"/>
    <w:rsid w:val="00575987"/>
    <w:rsid w:val="005E60F2"/>
    <w:rsid w:val="00636346"/>
    <w:rsid w:val="00646EA1"/>
    <w:rsid w:val="006B0943"/>
    <w:rsid w:val="006D4581"/>
    <w:rsid w:val="006F4239"/>
    <w:rsid w:val="00715EEC"/>
    <w:rsid w:val="0073094C"/>
    <w:rsid w:val="00737EF0"/>
    <w:rsid w:val="00761A9D"/>
    <w:rsid w:val="007E6BAA"/>
    <w:rsid w:val="007F5217"/>
    <w:rsid w:val="00833851"/>
    <w:rsid w:val="008609B6"/>
    <w:rsid w:val="00876900"/>
    <w:rsid w:val="0088028B"/>
    <w:rsid w:val="00884B13"/>
    <w:rsid w:val="008D0BDC"/>
    <w:rsid w:val="008E65AB"/>
    <w:rsid w:val="008F1F31"/>
    <w:rsid w:val="00946D2C"/>
    <w:rsid w:val="00A811BA"/>
    <w:rsid w:val="00AB08F4"/>
    <w:rsid w:val="00AC5C24"/>
    <w:rsid w:val="00AF1673"/>
    <w:rsid w:val="00B11635"/>
    <w:rsid w:val="00B30611"/>
    <w:rsid w:val="00B84F9A"/>
    <w:rsid w:val="00BB788F"/>
    <w:rsid w:val="00C337AD"/>
    <w:rsid w:val="00C42E99"/>
    <w:rsid w:val="00C706A6"/>
    <w:rsid w:val="00D96ABA"/>
    <w:rsid w:val="00DF4369"/>
    <w:rsid w:val="00E11B0C"/>
    <w:rsid w:val="00E5367F"/>
    <w:rsid w:val="00E612EE"/>
    <w:rsid w:val="00EB586A"/>
    <w:rsid w:val="00EE2A29"/>
    <w:rsid w:val="00EE4931"/>
    <w:rsid w:val="00F004A7"/>
    <w:rsid w:val="00F70902"/>
    <w:rsid w:val="00FC7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BF91819"/>
  <w15:chartTrackingRefBased/>
  <w15:docId w15:val="{B89DADBF-E2A5-4152-B847-E2FCB30DBA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62231"/>
    <w:pPr>
      <w:spacing w:after="0" w:line="240" w:lineRule="auto"/>
    </w:pPr>
    <w:rPr>
      <w:rFonts w:ascii="Calibri" w:hAnsi="Calibri" w:cs="Calibri"/>
    </w:rPr>
  </w:style>
  <w:style w:type="paragraph" w:styleId="Nagwek1">
    <w:name w:val="heading 1"/>
    <w:basedOn w:val="Normalny"/>
    <w:next w:val="Normalny"/>
    <w:link w:val="Nagwek1Znak"/>
    <w:qFormat/>
    <w:rsid w:val="006F4239"/>
    <w:pPr>
      <w:keepNext/>
      <w:spacing w:line="360" w:lineRule="auto"/>
      <w:jc w:val="both"/>
      <w:outlineLvl w:val="0"/>
    </w:pPr>
    <w:rPr>
      <w:rFonts w:ascii="Arial" w:eastAsia="Times New Roman" w:hAnsi="Arial" w:cs="Times New Roman"/>
      <w:b/>
      <w:sz w:val="24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6F4239"/>
    <w:pPr>
      <w:keepNext/>
      <w:jc w:val="center"/>
      <w:outlineLvl w:val="1"/>
    </w:pPr>
    <w:rPr>
      <w:rFonts w:ascii="Arial" w:eastAsia="Times New Roman" w:hAnsi="Arial" w:cs="Times New Roman"/>
      <w:b/>
      <w:sz w:val="28"/>
      <w:szCs w:val="20"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6F4239"/>
    <w:pPr>
      <w:keepNext/>
      <w:jc w:val="both"/>
      <w:outlineLvl w:val="6"/>
    </w:pPr>
    <w:rPr>
      <w:rFonts w:ascii="Arial" w:eastAsia="Times New Roman" w:hAnsi="Arial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286320"/>
    <w:pPr>
      <w:tabs>
        <w:tab w:val="center" w:pos="4536"/>
        <w:tab w:val="right" w:pos="9072"/>
      </w:tabs>
    </w:pPr>
    <w:rPr>
      <w:rFonts w:asciiTheme="minorHAnsi" w:hAnsiTheme="minorHAnsi" w:cstheme="minorBidi"/>
    </w:rPr>
  </w:style>
  <w:style w:type="character" w:customStyle="1" w:styleId="NagwekZnak">
    <w:name w:val="Nagłówek Znak"/>
    <w:basedOn w:val="Domylnaczcionkaakapitu"/>
    <w:link w:val="Nagwek"/>
    <w:uiPriority w:val="99"/>
    <w:rsid w:val="00286320"/>
  </w:style>
  <w:style w:type="paragraph" w:styleId="Stopka">
    <w:name w:val="footer"/>
    <w:basedOn w:val="Normalny"/>
    <w:link w:val="StopkaZnak"/>
    <w:uiPriority w:val="99"/>
    <w:unhideWhenUsed/>
    <w:rsid w:val="00286320"/>
    <w:pPr>
      <w:tabs>
        <w:tab w:val="center" w:pos="4536"/>
        <w:tab w:val="right" w:pos="9072"/>
      </w:tabs>
    </w:pPr>
    <w:rPr>
      <w:rFonts w:asciiTheme="minorHAnsi" w:hAnsiTheme="minorHAnsi" w:cstheme="minorBidi"/>
    </w:rPr>
  </w:style>
  <w:style w:type="character" w:customStyle="1" w:styleId="StopkaZnak">
    <w:name w:val="Stopka Znak"/>
    <w:basedOn w:val="Domylnaczcionkaakapitu"/>
    <w:link w:val="Stopka"/>
    <w:uiPriority w:val="99"/>
    <w:rsid w:val="00286320"/>
  </w:style>
  <w:style w:type="character" w:styleId="Hipercze">
    <w:name w:val="Hyperlink"/>
    <w:basedOn w:val="Domylnaczcionkaakapitu"/>
    <w:uiPriority w:val="99"/>
    <w:unhideWhenUsed/>
    <w:rsid w:val="00286320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286320"/>
    <w:rPr>
      <w:color w:val="808080"/>
      <w:shd w:val="clear" w:color="auto" w:fill="E6E6E6"/>
    </w:rPr>
  </w:style>
  <w:style w:type="table" w:styleId="Tabela-Siatka">
    <w:name w:val="Table Grid"/>
    <w:basedOn w:val="Standardowy"/>
    <w:uiPriority w:val="39"/>
    <w:rsid w:val="003D1F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E5367F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E6BAA"/>
    <w:rPr>
      <w:rFonts w:ascii="Segoe UI" w:eastAsia="Calibr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E6BAA"/>
    <w:rPr>
      <w:rFonts w:ascii="Segoe UI" w:hAnsi="Segoe UI" w:cs="Segoe UI"/>
      <w:sz w:val="18"/>
      <w:szCs w:val="18"/>
    </w:rPr>
  </w:style>
  <w:style w:type="paragraph" w:styleId="NormalnyWeb">
    <w:name w:val="Normal (Web)"/>
    <w:basedOn w:val="Normalny"/>
    <w:uiPriority w:val="99"/>
    <w:unhideWhenUsed/>
    <w:rsid w:val="00946D2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xt9">
    <w:name w:val="text9"/>
    <w:basedOn w:val="Domylnaczcionkaakapitu"/>
    <w:rsid w:val="00F004A7"/>
  </w:style>
  <w:style w:type="paragraph" w:styleId="Tekstpodstawowywcity2">
    <w:name w:val="Body Text Indent 2"/>
    <w:basedOn w:val="Normalny"/>
    <w:link w:val="Tekstpodstawowywcity2Znak"/>
    <w:rsid w:val="00F004A7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F004A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ytu">
    <w:name w:val="Title"/>
    <w:basedOn w:val="Normalny"/>
    <w:link w:val="TytuZnak"/>
    <w:uiPriority w:val="1"/>
    <w:qFormat/>
    <w:rsid w:val="00646EA1"/>
    <w:pPr>
      <w:pBdr>
        <w:bottom w:val="single" w:sz="12" w:space="4" w:color="39A5B7"/>
      </w:pBdr>
      <w:spacing w:after="120"/>
      <w:contextualSpacing/>
    </w:pPr>
    <w:rPr>
      <w:rFonts w:ascii="Cambria" w:eastAsia="HGMinchoB" w:hAnsi="Cambria" w:cs="Times New Roman"/>
      <w:color w:val="2A7B88"/>
      <w:kern w:val="28"/>
      <w:sz w:val="56"/>
      <w:lang w:eastAsia="ja-JP"/>
    </w:rPr>
  </w:style>
  <w:style w:type="character" w:customStyle="1" w:styleId="TytuZnak">
    <w:name w:val="Tytuł Znak"/>
    <w:basedOn w:val="Domylnaczcionkaakapitu"/>
    <w:link w:val="Tytu"/>
    <w:uiPriority w:val="1"/>
    <w:rsid w:val="00646EA1"/>
    <w:rPr>
      <w:rFonts w:ascii="Cambria" w:eastAsia="HGMinchoB" w:hAnsi="Cambria" w:cs="Times New Roman"/>
      <w:color w:val="2A7B88"/>
      <w:kern w:val="28"/>
      <w:sz w:val="56"/>
      <w:lang w:eastAsia="ja-JP"/>
    </w:rPr>
  </w:style>
  <w:style w:type="paragraph" w:styleId="Akapitzlist">
    <w:name w:val="List Paragraph"/>
    <w:basedOn w:val="Normalny"/>
    <w:uiPriority w:val="34"/>
    <w:qFormat/>
    <w:rsid w:val="00646EA1"/>
    <w:pPr>
      <w:spacing w:after="160" w:line="259" w:lineRule="auto"/>
      <w:ind w:left="720"/>
      <w:contextualSpacing/>
    </w:pPr>
    <w:rPr>
      <w:rFonts w:eastAsia="Calibri" w:cs="Times New Roman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761A9D"/>
    <w:rPr>
      <w:rFonts w:cstheme="minorBidi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761A9D"/>
    <w:rPr>
      <w:rFonts w:ascii="Calibri" w:hAnsi="Calibri"/>
      <w:szCs w:val="21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F423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F4239"/>
    <w:rPr>
      <w:rFonts w:ascii="Calibri" w:hAnsi="Calibri" w:cs="Calibri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6F423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6F4239"/>
    <w:rPr>
      <w:rFonts w:ascii="Calibri" w:hAnsi="Calibri" w:cs="Calibri"/>
    </w:rPr>
  </w:style>
  <w:style w:type="character" w:customStyle="1" w:styleId="Nagwek1Znak">
    <w:name w:val="Nagłówek 1 Znak"/>
    <w:basedOn w:val="Domylnaczcionkaakapitu"/>
    <w:link w:val="Nagwek1"/>
    <w:rsid w:val="006F4239"/>
    <w:rPr>
      <w:rFonts w:ascii="Arial" w:eastAsia="Times New Roman" w:hAnsi="Arial" w:cs="Times New Roman"/>
      <w:b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6F4239"/>
    <w:rPr>
      <w:rFonts w:ascii="Arial" w:eastAsia="Times New Roman" w:hAnsi="Arial" w:cs="Times New Roman"/>
      <w:b/>
      <w:sz w:val="28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6F4239"/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682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59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9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1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5F8191-FC90-402A-B125-14EB305E0E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2754</Words>
  <Characters>16530</Characters>
  <Application>Microsoft Office Word</Application>
  <DocSecurity>0</DocSecurity>
  <Lines>137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Fabich</dc:creator>
  <cp:keywords/>
  <dc:description/>
  <cp:lastModifiedBy>Magdalena Pawłowska</cp:lastModifiedBy>
  <cp:revision>2</cp:revision>
  <cp:lastPrinted>2020-08-26T09:29:00Z</cp:lastPrinted>
  <dcterms:created xsi:type="dcterms:W3CDTF">2020-12-17T12:15:00Z</dcterms:created>
  <dcterms:modified xsi:type="dcterms:W3CDTF">2020-12-17T12:15:00Z</dcterms:modified>
</cp:coreProperties>
</file>