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0A178" w14:textId="16E5A404" w:rsidR="00A55633" w:rsidRDefault="00A55633" w:rsidP="00A55633">
      <w:pPr>
        <w:spacing w:line="360" w:lineRule="auto"/>
        <w:jc w:val="right"/>
        <w:rPr>
          <w:rFonts w:ascii="Verdana" w:hAnsi="Verdana"/>
          <w:sz w:val="18"/>
          <w:szCs w:val="18"/>
        </w:rPr>
      </w:pPr>
      <w:r w:rsidRPr="00DB16C6">
        <w:rPr>
          <w:rFonts w:ascii="Verdana" w:hAnsi="Verdana"/>
          <w:sz w:val="18"/>
          <w:szCs w:val="18"/>
        </w:rPr>
        <w:t>Załącznik nr. 8 do umowy nr. ……...</w:t>
      </w:r>
      <w:r w:rsidR="00746790">
        <w:rPr>
          <w:rFonts w:ascii="Verdana" w:hAnsi="Verdana"/>
          <w:sz w:val="18"/>
          <w:szCs w:val="18"/>
        </w:rPr>
        <w:t xml:space="preserve"> z </w:t>
      </w:r>
      <w:r w:rsidRPr="00DB16C6">
        <w:rPr>
          <w:rFonts w:ascii="Verdana" w:hAnsi="Verdana"/>
          <w:sz w:val="18"/>
          <w:szCs w:val="18"/>
        </w:rPr>
        <w:t>dnia ……………………. r.</w:t>
      </w:r>
    </w:p>
    <w:p w14:paraId="4D3F67DD" w14:textId="77777777" w:rsidR="00A55633" w:rsidRDefault="00A55633" w:rsidP="00A55633">
      <w:pPr>
        <w:spacing w:line="360" w:lineRule="auto"/>
        <w:jc w:val="right"/>
        <w:rPr>
          <w:rFonts w:ascii="Verdana" w:hAnsi="Verdana"/>
          <w:sz w:val="18"/>
          <w:szCs w:val="18"/>
        </w:rPr>
      </w:pPr>
    </w:p>
    <w:p w14:paraId="14805903" w14:textId="7C8AC4EE" w:rsidR="00A55633" w:rsidRPr="00E3549A" w:rsidRDefault="00A55633" w:rsidP="00A55633">
      <w:pPr>
        <w:spacing w:line="360" w:lineRule="auto"/>
        <w:jc w:val="center"/>
        <w:rPr>
          <w:rFonts w:ascii="Verdana" w:hAnsi="Verdana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Harmonogram wykonania przedmiotu zamówienia.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6"/>
        <w:gridCol w:w="6703"/>
        <w:gridCol w:w="1230"/>
      </w:tblGrid>
      <w:tr w:rsidR="00A55633" w14:paraId="7A358901" w14:textId="77777777" w:rsidTr="00F756EA">
        <w:tc>
          <w:tcPr>
            <w:tcW w:w="1696" w:type="dxa"/>
          </w:tcPr>
          <w:p w14:paraId="1AE385C2" w14:textId="77777777" w:rsidR="00A55633" w:rsidRPr="005A42E3" w:rsidRDefault="00A55633" w:rsidP="00F756EA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5A42E3">
              <w:rPr>
                <w:b/>
                <w:bCs/>
              </w:rPr>
              <w:t>Etapy realizacji przedmiotu zamówienia</w:t>
            </w:r>
          </w:p>
        </w:tc>
        <w:tc>
          <w:tcPr>
            <w:tcW w:w="6703" w:type="dxa"/>
          </w:tcPr>
          <w:p w14:paraId="258F29C3" w14:textId="5512C73D" w:rsidR="00A55633" w:rsidRPr="005A42E3" w:rsidRDefault="00A55633" w:rsidP="00F756EA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5A42E3">
              <w:rPr>
                <w:b/>
                <w:bCs/>
              </w:rPr>
              <w:t>Czynności</w:t>
            </w:r>
            <w:r w:rsidR="00746790">
              <w:rPr>
                <w:b/>
                <w:bCs/>
              </w:rPr>
              <w:t xml:space="preserve"> w </w:t>
            </w:r>
            <w:r w:rsidRPr="005A42E3">
              <w:rPr>
                <w:b/>
                <w:bCs/>
              </w:rPr>
              <w:t>ramach etapów realizacji przedmiotu zamówienia</w:t>
            </w:r>
          </w:p>
        </w:tc>
        <w:tc>
          <w:tcPr>
            <w:tcW w:w="1230" w:type="dxa"/>
          </w:tcPr>
          <w:p w14:paraId="0041DFDB" w14:textId="77777777" w:rsidR="00A55633" w:rsidRPr="005A42E3" w:rsidRDefault="00A55633" w:rsidP="00F756EA">
            <w:pPr>
              <w:spacing w:line="360" w:lineRule="auto"/>
              <w:jc w:val="center"/>
              <w:rPr>
                <w:rFonts w:ascii="Verdana" w:hAnsi="Verdana"/>
                <w:b/>
                <w:bCs/>
              </w:rPr>
            </w:pPr>
            <w:r w:rsidRPr="005A42E3">
              <w:rPr>
                <w:rFonts w:ascii="Verdana" w:hAnsi="Verdana"/>
                <w:b/>
                <w:bCs/>
              </w:rPr>
              <w:t>Terminy</w:t>
            </w:r>
          </w:p>
        </w:tc>
      </w:tr>
      <w:tr w:rsidR="00A55633" w14:paraId="4E640654" w14:textId="77777777" w:rsidTr="00F756EA">
        <w:tc>
          <w:tcPr>
            <w:tcW w:w="1696" w:type="dxa"/>
          </w:tcPr>
          <w:p w14:paraId="72D5F142" w14:textId="593341FA" w:rsidR="00A55633" w:rsidRPr="00C476BC" w:rsidRDefault="00A55633" w:rsidP="00F756EA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="Verdana" w:hAnsi="Verdana"/>
                <w:sz w:val="18"/>
                <w:szCs w:val="18"/>
              </w:rPr>
            </w:pPr>
            <w:r w:rsidRPr="00C476BC">
              <w:rPr>
                <w:rFonts w:ascii="Verdana" w:hAnsi="Verdana"/>
                <w:sz w:val="18"/>
                <w:szCs w:val="18"/>
              </w:rPr>
              <w:t>Wymiana wykładziny</w:t>
            </w:r>
            <w:r w:rsidR="00746790">
              <w:rPr>
                <w:rFonts w:ascii="Verdana" w:hAnsi="Verdana"/>
                <w:sz w:val="18"/>
                <w:szCs w:val="18"/>
              </w:rPr>
              <w:t xml:space="preserve"> w </w:t>
            </w:r>
            <w:r w:rsidRPr="00C476BC">
              <w:rPr>
                <w:rFonts w:ascii="Verdana" w:hAnsi="Verdana"/>
                <w:sz w:val="18"/>
                <w:szCs w:val="18"/>
              </w:rPr>
              <w:t>sali FGH</w:t>
            </w:r>
          </w:p>
        </w:tc>
        <w:tc>
          <w:tcPr>
            <w:tcW w:w="6703" w:type="dxa"/>
          </w:tcPr>
          <w:p w14:paraId="14956FFC" w14:textId="4ADCC062" w:rsidR="00A55633" w:rsidRPr="009106EA" w:rsidRDefault="00A55633" w:rsidP="00F756EA">
            <w:pPr>
              <w:spacing w:line="360" w:lineRule="auto"/>
              <w:rPr>
                <w:sz w:val="20"/>
                <w:szCs w:val="20"/>
              </w:rPr>
            </w:pPr>
            <w:r w:rsidRPr="009106EA">
              <w:rPr>
                <w:rFonts w:ascii="Verdana" w:hAnsi="Verdana"/>
                <w:sz w:val="20"/>
                <w:szCs w:val="20"/>
              </w:rPr>
              <w:t>-</w:t>
            </w:r>
            <w:r w:rsidR="00746790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9106EA">
              <w:rPr>
                <w:sz w:val="20"/>
                <w:szCs w:val="20"/>
              </w:rPr>
              <w:t>demontaż starej wykładziny</w:t>
            </w:r>
            <w:r w:rsidR="00746790">
              <w:rPr>
                <w:sz w:val="20"/>
                <w:szCs w:val="20"/>
              </w:rPr>
              <w:t xml:space="preserve"> i </w:t>
            </w:r>
            <w:r w:rsidRPr="009106EA">
              <w:rPr>
                <w:sz w:val="20"/>
                <w:szCs w:val="20"/>
              </w:rPr>
              <w:t>cokolików</w:t>
            </w:r>
            <w:r w:rsidR="00746790">
              <w:rPr>
                <w:sz w:val="20"/>
                <w:szCs w:val="20"/>
              </w:rPr>
              <w:t>;</w:t>
            </w:r>
          </w:p>
          <w:p w14:paraId="43F5C587" w14:textId="5822C90B" w:rsidR="00A55633" w:rsidRPr="009106EA" w:rsidRDefault="00A55633" w:rsidP="00F756EA">
            <w:pPr>
              <w:spacing w:line="360" w:lineRule="auto"/>
              <w:rPr>
                <w:sz w:val="20"/>
                <w:szCs w:val="20"/>
              </w:rPr>
            </w:pPr>
            <w:r w:rsidRPr="009106EA">
              <w:rPr>
                <w:sz w:val="20"/>
                <w:szCs w:val="20"/>
              </w:rPr>
              <w:t xml:space="preserve">- 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zniwelowanie przed montażem nowej wykładziny nierówności płyt podłogi podniesionej oraz usunięcie przerw, dziur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podłodze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46A7A19C" w14:textId="6EAF5B08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sz w:val="20"/>
                <w:szCs w:val="20"/>
              </w:rPr>
              <w:t xml:space="preserve">- 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montaż nowej wykładziny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układzie monolitycznym (jednokierunkowym) – 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214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m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vertAlign w:val="superscript"/>
                <w:lang w:eastAsia="pl-PL"/>
              </w:rPr>
              <w:t>2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vertAlign w:val="superscript"/>
                <w:lang w:eastAsia="pl-PL"/>
              </w:rPr>
              <w:t xml:space="preserve">   </w:t>
            </w:r>
          </w:p>
          <w:p w14:paraId="27EFC826" w14:textId="7F3BD4EA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- montaż cokolików - około 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65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mb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34DE118D" w14:textId="356416A2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- utylizacja zdemontowanej wykładziny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46542D75" w14:textId="5BC527FB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- przekazanie Zamawiającemu zapasu wykładziny (około 5 m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vertAlign w:val="superscript"/>
                <w:lang w:eastAsia="pl-PL"/>
              </w:rPr>
              <w:t>2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)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2660B62D" w14:textId="478C8932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- wykonanie wszystkich innych niezbędnych prac (nie wymienionych powyżej) dla prawidłowego wykonania przedmiotu umowy,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tym sprzątnięcia po pracach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i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naprawa ewentualnych uszkodzeń powstałych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związku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z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prowadzonymi pracami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67399990" w14:textId="306C9D4A" w:rsidR="00A55633" w:rsidRPr="005A42E3" w:rsidRDefault="00A55633" w:rsidP="00F756EA">
            <w:pPr>
              <w:spacing w:line="360" w:lineRule="auto"/>
              <w:rPr>
                <w:rFonts w:ascii="Verdana" w:hAnsi="Verdana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- </w:t>
            </w:r>
            <w:r w:rsidRPr="009106EA">
              <w:rPr>
                <w:rFonts w:cstheme="minorHAnsi"/>
                <w:sz w:val="20"/>
                <w:szCs w:val="20"/>
              </w:rPr>
              <w:t>sprzątnięcie po wykonanych pracach</w:t>
            </w:r>
            <w:r w:rsidR="007467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30" w:type="dxa"/>
          </w:tcPr>
          <w:p w14:paraId="27C51283" w14:textId="77777777" w:rsidR="00A55633" w:rsidRDefault="00A55633" w:rsidP="00F756EA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A55633" w14:paraId="0D3B9BDC" w14:textId="77777777" w:rsidTr="00F756EA">
        <w:tc>
          <w:tcPr>
            <w:tcW w:w="1696" w:type="dxa"/>
          </w:tcPr>
          <w:p w14:paraId="6E539D14" w14:textId="140ED493" w:rsidR="00A55633" w:rsidRPr="00C476BC" w:rsidRDefault="00A55633" w:rsidP="00F756EA">
            <w:pPr>
              <w:pStyle w:val="Akapitzlist"/>
              <w:numPr>
                <w:ilvl w:val="0"/>
                <w:numId w:val="1"/>
              </w:numPr>
              <w:spacing w:line="360" w:lineRule="auto"/>
              <w:ind w:left="3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Wymiana wykładziny</w:t>
            </w:r>
            <w:r w:rsidR="00746790">
              <w:rPr>
                <w:rFonts w:ascii="Verdana" w:hAnsi="Verdana"/>
                <w:sz w:val="18"/>
                <w:szCs w:val="18"/>
              </w:rPr>
              <w:t xml:space="preserve"> w </w:t>
            </w:r>
            <w:r>
              <w:rPr>
                <w:rFonts w:ascii="Verdana" w:hAnsi="Verdana"/>
                <w:sz w:val="18"/>
                <w:szCs w:val="18"/>
              </w:rPr>
              <w:t>sali ABC</w:t>
            </w:r>
          </w:p>
        </w:tc>
        <w:tc>
          <w:tcPr>
            <w:tcW w:w="6703" w:type="dxa"/>
          </w:tcPr>
          <w:p w14:paraId="18BDFCEF" w14:textId="11CD4B8B" w:rsidR="00A55633" w:rsidRPr="009106EA" w:rsidRDefault="00A55633" w:rsidP="00F756EA">
            <w:pPr>
              <w:spacing w:line="360" w:lineRule="auto"/>
              <w:rPr>
                <w:sz w:val="20"/>
                <w:szCs w:val="20"/>
              </w:rPr>
            </w:pPr>
            <w:r w:rsidRPr="009106EA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9106EA">
              <w:rPr>
                <w:sz w:val="20"/>
                <w:szCs w:val="20"/>
              </w:rPr>
              <w:t>demontaż starej wykładziny</w:t>
            </w:r>
            <w:r w:rsidR="00746790">
              <w:rPr>
                <w:sz w:val="20"/>
                <w:szCs w:val="20"/>
              </w:rPr>
              <w:t xml:space="preserve"> i </w:t>
            </w:r>
            <w:r w:rsidRPr="009106EA">
              <w:rPr>
                <w:sz w:val="20"/>
                <w:szCs w:val="20"/>
              </w:rPr>
              <w:t>cokolików</w:t>
            </w:r>
            <w:r w:rsidR="00746790">
              <w:rPr>
                <w:sz w:val="20"/>
                <w:szCs w:val="20"/>
              </w:rPr>
              <w:t>;</w:t>
            </w:r>
          </w:p>
          <w:p w14:paraId="4B9D0942" w14:textId="0BD7C21B" w:rsidR="00A55633" w:rsidRPr="009106EA" w:rsidRDefault="00A55633" w:rsidP="00F756EA">
            <w:pPr>
              <w:spacing w:line="360" w:lineRule="auto"/>
              <w:rPr>
                <w:sz w:val="20"/>
                <w:szCs w:val="20"/>
              </w:rPr>
            </w:pPr>
            <w:r w:rsidRPr="009106EA">
              <w:rPr>
                <w:sz w:val="20"/>
                <w:szCs w:val="20"/>
              </w:rPr>
              <w:t xml:space="preserve">- 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zniwelowanie przed montażem nowej wykładziny nierówności płyt podłogi podniesionej oraz usunięcie przerw, dziur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podłodze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6278F7CD" w14:textId="6F3E3888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sz w:val="20"/>
                <w:szCs w:val="20"/>
              </w:rPr>
              <w:t xml:space="preserve">- 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montaż nowej wykładziny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układzie monolitycznym (jednokierunkowym) – 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171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m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vertAlign w:val="superscript"/>
                <w:lang w:eastAsia="pl-PL"/>
              </w:rPr>
              <w:t>2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vertAlign w:val="superscript"/>
                <w:lang w:eastAsia="pl-PL"/>
              </w:rPr>
              <w:t xml:space="preserve">   </w:t>
            </w:r>
          </w:p>
          <w:p w14:paraId="55C7509C" w14:textId="410BB87C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- montaż cokolików - około 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42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mb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5A6C420B" w14:textId="79B14948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- utylizacja zdemontowanej wykładziny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062E83E1" w14:textId="21554000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- przekazanie Zamawiającemu zapasu wykładziny (około 5 m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vertAlign w:val="superscript"/>
                <w:lang w:eastAsia="pl-PL"/>
              </w:rPr>
              <w:t>2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)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41860716" w14:textId="5E8508C1" w:rsidR="00A55633" w:rsidRPr="009106EA" w:rsidRDefault="00A55633" w:rsidP="00F756EA">
            <w:pPr>
              <w:spacing w:line="360" w:lineRule="auto"/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- wykonanie wszystkich innych niezbędnych prac (nie wymienionych powyżej) dla prawidłowego wykonania przedmiotu umowy,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tym sprzątnięcia po pracach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i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naprawa ewentualnych uszkodzeń powstałych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w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związku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z </w:t>
            </w: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prowadzonymi pracami</w:t>
            </w:r>
            <w:r w:rsidR="00746790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;</w:t>
            </w:r>
          </w:p>
          <w:p w14:paraId="4DCAA13F" w14:textId="30ADBC44" w:rsidR="00A55633" w:rsidRPr="005A42E3" w:rsidRDefault="00A55633" w:rsidP="00F756EA">
            <w:pPr>
              <w:spacing w:line="360" w:lineRule="auto"/>
              <w:rPr>
                <w:rFonts w:ascii="Verdana" w:hAnsi="Verdana"/>
              </w:rPr>
            </w:pPr>
            <w:r w:rsidRPr="009106EA">
              <w:rPr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- </w:t>
            </w:r>
            <w:r w:rsidRPr="009106EA">
              <w:rPr>
                <w:rFonts w:cstheme="minorHAnsi"/>
                <w:sz w:val="20"/>
                <w:szCs w:val="20"/>
              </w:rPr>
              <w:t>sprzątnięcie po wykonanych pracach</w:t>
            </w:r>
            <w:r w:rsidR="00746790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230" w:type="dxa"/>
          </w:tcPr>
          <w:p w14:paraId="7198C7F3" w14:textId="77777777" w:rsidR="00A55633" w:rsidRDefault="00A55633" w:rsidP="00F756EA">
            <w:pPr>
              <w:spacing w:line="36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74944DC" w14:textId="00E39892" w:rsidR="00833851" w:rsidRDefault="00833851" w:rsidP="00646EA1">
      <w:pPr>
        <w:spacing w:line="360" w:lineRule="auto"/>
        <w:jc w:val="both"/>
        <w:rPr>
          <w:rFonts w:ascii="Verdana" w:hAnsi="Verdana"/>
        </w:rPr>
      </w:pPr>
    </w:p>
    <w:p w14:paraId="3660DB0D" w14:textId="3CC05C8A" w:rsidR="00833851" w:rsidRDefault="00833851" w:rsidP="00646EA1">
      <w:pPr>
        <w:spacing w:line="360" w:lineRule="auto"/>
        <w:jc w:val="both"/>
        <w:rPr>
          <w:rFonts w:ascii="Verdana" w:hAnsi="Verdana"/>
        </w:rPr>
      </w:pPr>
    </w:p>
    <w:p w14:paraId="258CA30E" w14:textId="721B2B24" w:rsidR="00575987" w:rsidRPr="0073094C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73094C" w:rsidSect="00AB08F4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D442" w14:textId="77777777" w:rsidR="00C706A6" w:rsidRDefault="00C706A6" w:rsidP="00286320">
      <w:r>
        <w:separator/>
      </w:r>
    </w:p>
  </w:endnote>
  <w:endnote w:type="continuationSeparator" w:id="0">
    <w:p w14:paraId="4C38249B" w14:textId="77777777" w:rsidR="00C706A6" w:rsidRDefault="00C706A6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09D59C7D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8B6AF0" w:rsidRPr="008B6AF0">
            <w:rPr>
              <w:rFonts w:ascii="Verdana" w:hAnsi="Verdana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CECB" w14:textId="77777777" w:rsidR="00C706A6" w:rsidRDefault="00C706A6" w:rsidP="00286320">
      <w:r>
        <w:separator/>
      </w:r>
    </w:p>
  </w:footnote>
  <w:footnote w:type="continuationSeparator" w:id="0">
    <w:p w14:paraId="65B29A97" w14:textId="77777777" w:rsidR="00C706A6" w:rsidRDefault="00C706A6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0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6186F"/>
    <w:multiLevelType w:val="hybridMultilevel"/>
    <w:tmpl w:val="345AE9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40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32651"/>
    <w:rsid w:val="00057B06"/>
    <w:rsid w:val="000728E5"/>
    <w:rsid w:val="00073F1E"/>
    <w:rsid w:val="00074648"/>
    <w:rsid w:val="000A11A0"/>
    <w:rsid w:val="000C43FD"/>
    <w:rsid w:val="001052D5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86905"/>
    <w:rsid w:val="004A738A"/>
    <w:rsid w:val="004D022C"/>
    <w:rsid w:val="00533BD9"/>
    <w:rsid w:val="00540B8A"/>
    <w:rsid w:val="00575987"/>
    <w:rsid w:val="005E60F2"/>
    <w:rsid w:val="00636346"/>
    <w:rsid w:val="00646EA1"/>
    <w:rsid w:val="006D4581"/>
    <w:rsid w:val="00715EEC"/>
    <w:rsid w:val="0073094C"/>
    <w:rsid w:val="00737EF0"/>
    <w:rsid w:val="00746790"/>
    <w:rsid w:val="00761A9D"/>
    <w:rsid w:val="007E6BAA"/>
    <w:rsid w:val="007F5217"/>
    <w:rsid w:val="00833851"/>
    <w:rsid w:val="00876900"/>
    <w:rsid w:val="0088028B"/>
    <w:rsid w:val="00884B13"/>
    <w:rsid w:val="008B6AF0"/>
    <w:rsid w:val="008D0BDC"/>
    <w:rsid w:val="008E65AB"/>
    <w:rsid w:val="008F1F31"/>
    <w:rsid w:val="00946D2C"/>
    <w:rsid w:val="00A55633"/>
    <w:rsid w:val="00AB08F4"/>
    <w:rsid w:val="00AC5C24"/>
    <w:rsid w:val="00AF1673"/>
    <w:rsid w:val="00B11635"/>
    <w:rsid w:val="00B30611"/>
    <w:rsid w:val="00B84F9A"/>
    <w:rsid w:val="00BB788F"/>
    <w:rsid w:val="00C337AD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Justyna Sterlingow-Miernik</cp:lastModifiedBy>
  <cp:revision>3</cp:revision>
  <cp:lastPrinted>2020-08-26T09:29:00Z</cp:lastPrinted>
  <dcterms:created xsi:type="dcterms:W3CDTF">2023-04-24T08:48:00Z</dcterms:created>
  <dcterms:modified xsi:type="dcterms:W3CDTF">2023-04-24T09:22:00Z</dcterms:modified>
</cp:coreProperties>
</file>