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3A9" w14:textId="1C23CAF1" w:rsidR="00DE77D6" w:rsidRPr="00C279DC" w:rsidRDefault="00F52773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C279DC">
        <w:rPr>
          <w:rFonts w:asciiTheme="minorHAnsi" w:hAnsiTheme="minorHAnsi" w:cstheme="minorHAnsi"/>
          <w:b/>
          <w:bCs/>
        </w:rPr>
        <w:tab/>
      </w:r>
      <w:r w:rsidR="00DE77D6" w:rsidRPr="00C279D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C279DC" w:rsidRDefault="00B911D6" w:rsidP="00C279DC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C279DC" w:rsidRDefault="00B911D6" w:rsidP="00C279DC">
      <w:pPr>
        <w:jc w:val="center"/>
        <w:rPr>
          <w:rFonts w:asciiTheme="minorHAnsi" w:hAnsiTheme="minorHAnsi" w:cstheme="minorHAnsi"/>
          <w:b/>
          <w:u w:val="single"/>
        </w:rPr>
      </w:pPr>
      <w:r w:rsidRPr="00C279DC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C279DC" w:rsidRDefault="00B911D6" w:rsidP="00C279DC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76E9FC51" w:rsidR="00FD3E36" w:rsidRPr="00C279DC" w:rsidRDefault="00B911D6" w:rsidP="00C279DC">
      <w:pPr>
        <w:rPr>
          <w:rFonts w:asciiTheme="minorHAnsi" w:hAnsiTheme="minorHAnsi" w:cstheme="minorHAnsi"/>
          <w:b/>
          <w:bCs/>
          <w:lang w:eastAsia="pl-PL"/>
        </w:rPr>
      </w:pPr>
      <w:r w:rsidRPr="00C279DC">
        <w:rPr>
          <w:rFonts w:asciiTheme="minorHAnsi" w:hAnsiTheme="minorHAnsi" w:cstheme="minorHAnsi"/>
          <w:b/>
          <w:bCs/>
        </w:rPr>
        <w:t xml:space="preserve">numer sprawy: </w:t>
      </w:r>
      <w:bookmarkStart w:id="0" w:name="_Hlk121235973"/>
      <w:r w:rsidR="00615272" w:rsidRPr="00C279DC">
        <w:rPr>
          <w:rFonts w:asciiTheme="minorHAnsi" w:hAnsiTheme="minorHAnsi" w:cstheme="minorHAnsi"/>
          <w:b/>
        </w:rPr>
        <w:t>DOP.260.</w:t>
      </w:r>
      <w:r w:rsidR="00CB1939" w:rsidRPr="00C279DC">
        <w:rPr>
          <w:rFonts w:asciiTheme="minorHAnsi" w:hAnsiTheme="minorHAnsi" w:cstheme="minorHAnsi"/>
          <w:b/>
        </w:rPr>
        <w:t>0</w:t>
      </w:r>
      <w:r w:rsidR="00C279DC" w:rsidRPr="00C279DC">
        <w:rPr>
          <w:rFonts w:asciiTheme="minorHAnsi" w:hAnsiTheme="minorHAnsi" w:cstheme="minorHAnsi"/>
          <w:b/>
        </w:rPr>
        <w:t>5</w:t>
      </w:r>
      <w:r w:rsidR="00615272" w:rsidRPr="00C279DC">
        <w:rPr>
          <w:rFonts w:asciiTheme="minorHAnsi" w:hAnsiTheme="minorHAnsi" w:cstheme="minorHAnsi"/>
          <w:b/>
        </w:rPr>
        <w:t>.1.2024.</w:t>
      </w:r>
      <w:bookmarkEnd w:id="0"/>
      <w:r w:rsidR="00CB1939" w:rsidRPr="00C279DC">
        <w:rPr>
          <w:rFonts w:asciiTheme="minorHAnsi" w:hAnsiTheme="minorHAnsi" w:cstheme="minorHAnsi"/>
          <w:b/>
        </w:rPr>
        <w:t>EW</w:t>
      </w:r>
    </w:p>
    <w:p w14:paraId="4A20A18B" w14:textId="77777777" w:rsidR="00F05D69" w:rsidRPr="00C279DC" w:rsidRDefault="00F05D69" w:rsidP="00C279DC">
      <w:pPr>
        <w:rPr>
          <w:rFonts w:asciiTheme="minorHAnsi" w:eastAsia="Times New Roman" w:hAnsiTheme="minorHAnsi" w:cstheme="minorHAnsi"/>
          <w:lang w:eastAsia="pl-PL"/>
        </w:rPr>
      </w:pPr>
    </w:p>
    <w:p w14:paraId="527D20BD" w14:textId="38F70C3F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Kolokacja zastępcza dla systemów</w:t>
      </w:r>
      <w:r w:rsidR="0035018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komputerowych</w:t>
      </w:r>
      <w:r w:rsidRPr="00C279D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PSSE</w:t>
      </w:r>
    </w:p>
    <w:p w14:paraId="255DC622" w14:textId="12D5DA89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lang w:eastAsia="pl-PL"/>
        </w:rPr>
        <w:t>Przedmiotem zamówienia jest zapewnienie skutecznej lokalizacji zapasowej dla głównej serwerowni Pomorskiej Specjalnej Strefy Ekonomicznej Sp. z o.o. mieszczącej się w Gdańsku. W związku z tym, Spółka poszukuje partnera Data Center, który dostarczy niezbędne usługi infrastrukturalne gwarantujące bezpieczne przechowywanie i dostępność sprzętu w przypadku awarii w głównej lokalizacji PSSE. Usługi obejmują udostępnienie przestrzeni w Data Center dla PSSE do eksploatacji jej urządzeń teleinformatycznych. Zakres usługi obejmuje również montaż urządzeń, zapewnienie dostępu do nich, podłączenie do zasilania elektrycznego, oraz monitorowanie warunków środowiskowych w czasie rzeczywistym.</w:t>
      </w:r>
    </w:p>
    <w:p w14:paraId="1986C72B" w14:textId="39571DF2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Lokalizacja zapasowego Data Center: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umiejscowiona w renomowanym Data Center mieszczącym się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na terenie Unii Europejskiej. Wybrana lokalizacja musi spełnić szczegółowe kryteria dotyczące przestrzeni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C279DC">
        <w:rPr>
          <w:rFonts w:asciiTheme="minorHAnsi" w:eastAsia="Times New Roman" w:hAnsiTheme="minorHAnsi" w:cstheme="minorHAnsi"/>
          <w:lang w:eastAsia="pl-PL"/>
        </w:rPr>
        <w:t>w szafie RACK, dostępu do internetu, redundancji zasilania oraz wysokiego poziomu dostępności infrastruktury.</w:t>
      </w:r>
    </w:p>
    <w:p w14:paraId="629374AA" w14:textId="77777777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Warunki Techniczne:</w:t>
      </w:r>
    </w:p>
    <w:p w14:paraId="4DEF98DD" w14:textId="77777777" w:rsidR="00C279DC" w:rsidRPr="00C279DC" w:rsidRDefault="00C279DC" w:rsidP="00C279DC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Przestrzeń w szafie RACK: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minimalnie 8U zapewniające bezpieczne umieszczenie niezbędnych urządzeń</w:t>
      </w:r>
    </w:p>
    <w:p w14:paraId="7BC840D4" w14:textId="77777777" w:rsidR="00C279DC" w:rsidRPr="00C279DC" w:rsidRDefault="00C279DC" w:rsidP="00C279DC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Łącze internetowe: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łącze symetryczne o przepustowości nie mniejszej niż 1/1 Gbps bez limitu transferu, z co najmniej 8 stałymi zewnętrznymi adresami IP</w:t>
      </w:r>
    </w:p>
    <w:p w14:paraId="4C6C1075" w14:textId="77777777" w:rsidR="00C279DC" w:rsidRPr="00C279DC" w:rsidRDefault="00C279DC" w:rsidP="00C279DC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Zasilanie: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redundantne zasilanie o napięciu 230V, gwarantujące ciągłość pracy nawet w przypadku awarii jednego źródła zasilania</w:t>
      </w:r>
    </w:p>
    <w:p w14:paraId="68C033B1" w14:textId="77777777" w:rsidR="00C279DC" w:rsidRPr="00C279DC" w:rsidRDefault="00C279DC" w:rsidP="00C279DC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Dostępność infrastruktury: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lokalizacja musi spełniać co najmniej standard Tier III, zapewniając wysoki poziom dostępności infrastruktury na poziomie min. 99,982%</w:t>
      </w:r>
    </w:p>
    <w:p w14:paraId="308BE950" w14:textId="77777777" w:rsidR="00C279DC" w:rsidRPr="00C279DC" w:rsidRDefault="00C279DC" w:rsidP="00C279DC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Separacja szafy RACK</w:t>
      </w:r>
      <w:r w:rsidRPr="00C279DC">
        <w:rPr>
          <w:rFonts w:asciiTheme="minorHAnsi" w:eastAsia="Times New Roman" w:hAnsiTheme="minorHAnsi" w:cstheme="minorHAnsi"/>
          <w:lang w:eastAsia="pl-PL"/>
        </w:rPr>
        <w:t>: wymagana</w:t>
      </w:r>
    </w:p>
    <w:p w14:paraId="02827E01" w14:textId="77777777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Okres umowy: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okres trzech lat, co stanowi optymalny horyzont czasowy dostosowany do potrzeb i strategii PSSE.</w:t>
      </w:r>
    </w:p>
    <w:p w14:paraId="63289AF8" w14:textId="77777777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Moc i rodzaj urządzeń:</w:t>
      </w:r>
    </w:p>
    <w:p w14:paraId="27CDF530" w14:textId="77777777" w:rsidR="00C279DC" w:rsidRPr="00C279DC" w:rsidRDefault="00C279DC" w:rsidP="00C279D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Maksymalna moc: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4 kW, co uwzględnia planowane urządzenia takie jak serwer (2x800W), macierz (2x600W) oraz UTM z osprzętem sieciowym (2x400W).</w:t>
      </w:r>
    </w:p>
    <w:p w14:paraId="2343FBCB" w14:textId="77777777" w:rsidR="00C279DC" w:rsidRPr="00C279DC" w:rsidRDefault="00C279DC" w:rsidP="00C279D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Rodzaj urządzeń: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serwer sieciowy, macierz dyskowa, urządzenie brzegowe UTM, urządzenia pomocnicze.</w:t>
      </w:r>
    </w:p>
    <w:p w14:paraId="021F6DEC" w14:textId="77777777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Opłata za zużycie energii elektrycznej: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oparta na rzeczywistym pomiarze zainstalowanego licznika, co pozwoli na precyzyjne rozliczanie kosztów.</w:t>
      </w:r>
    </w:p>
    <w:p w14:paraId="0AC89BAD" w14:textId="77777777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Certyfikat: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oczekujemy, że Data Center posiada aktualny certyfikat potwierdzający standard minimum Tier III, co stanowi gwarancję wysokiej jakości i bezpieczeństwa świadczonych usług.</w:t>
      </w:r>
    </w:p>
    <w:p w14:paraId="4D090461" w14:textId="77777777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 xml:space="preserve">Redundancja łącza internetowego: </w:t>
      </w:r>
      <w:r w:rsidRPr="00C279DC">
        <w:rPr>
          <w:rFonts w:asciiTheme="minorHAnsi" w:eastAsia="Times New Roman" w:hAnsiTheme="minorHAnsi" w:cstheme="minorHAnsi"/>
          <w:lang w:eastAsia="pl-PL"/>
        </w:rPr>
        <w:t>konieczność posiadania redundantnego łącza internetowego.</w:t>
      </w:r>
    </w:p>
    <w:p w14:paraId="6DF9E77A" w14:textId="77777777" w:rsidR="00C279DC" w:rsidRPr="00C279DC" w:rsidRDefault="00C279DC" w:rsidP="00C27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C279DC">
        <w:rPr>
          <w:rFonts w:asciiTheme="minorHAnsi" w:eastAsia="Times New Roman" w:hAnsiTheme="minorHAnsi" w:cstheme="minorHAnsi"/>
          <w:b/>
          <w:bCs/>
          <w:lang w:eastAsia="pl-PL"/>
        </w:rPr>
        <w:t>Gniazda w listwach zasilających:</w:t>
      </w:r>
      <w:r w:rsidRPr="00C279DC">
        <w:rPr>
          <w:rFonts w:asciiTheme="minorHAnsi" w:eastAsia="Times New Roman" w:hAnsiTheme="minorHAnsi" w:cstheme="minorHAnsi"/>
          <w:lang w:eastAsia="pl-PL"/>
        </w:rPr>
        <w:t xml:space="preserve"> zgodnych z normą C13.</w:t>
      </w:r>
    </w:p>
    <w:p w14:paraId="60E234B3" w14:textId="77777777" w:rsidR="00F05D69" w:rsidRPr="00C279DC" w:rsidRDefault="00F05D69" w:rsidP="00C279DC">
      <w:pPr>
        <w:rPr>
          <w:rFonts w:asciiTheme="minorHAnsi" w:eastAsia="Times New Roman" w:hAnsiTheme="minorHAnsi" w:cstheme="minorHAnsi"/>
          <w:b/>
          <w:bCs/>
          <w:u w:val="single"/>
          <w:lang w:val="en-US"/>
        </w:rPr>
      </w:pPr>
    </w:p>
    <w:p w14:paraId="610CA3BF" w14:textId="77777777" w:rsidR="00F05D69" w:rsidRPr="00C279DC" w:rsidRDefault="00F05D69" w:rsidP="00C279DC">
      <w:pPr>
        <w:rPr>
          <w:rFonts w:asciiTheme="minorHAnsi" w:eastAsia="Times New Roman" w:hAnsiTheme="minorHAnsi" w:cstheme="minorHAnsi"/>
          <w:b/>
          <w:bCs/>
          <w:u w:val="single"/>
          <w:lang w:val="en-US"/>
        </w:rPr>
      </w:pPr>
    </w:p>
    <w:p w14:paraId="1B151DA0" w14:textId="77777777" w:rsidR="00F05D69" w:rsidRPr="00C279DC" w:rsidRDefault="00F05D69" w:rsidP="00C279DC">
      <w:pPr>
        <w:rPr>
          <w:rFonts w:asciiTheme="minorHAnsi" w:hAnsiTheme="minorHAnsi" w:cstheme="minorHAnsi"/>
        </w:rPr>
      </w:pPr>
    </w:p>
    <w:p w14:paraId="141E4930" w14:textId="77777777" w:rsidR="00F05D69" w:rsidRPr="00C279DC" w:rsidRDefault="00F05D69" w:rsidP="00C279DC">
      <w:pPr>
        <w:rPr>
          <w:rFonts w:asciiTheme="minorHAnsi" w:hAnsiTheme="minorHAnsi" w:cstheme="minorHAnsi"/>
        </w:rPr>
      </w:pPr>
    </w:p>
    <w:p w14:paraId="27540A81" w14:textId="77777777" w:rsidR="00F05D69" w:rsidRPr="00C279DC" w:rsidRDefault="00F05D69" w:rsidP="00C279DC">
      <w:pPr>
        <w:rPr>
          <w:rFonts w:asciiTheme="minorHAnsi" w:hAnsiTheme="minorHAnsi" w:cstheme="minorHAnsi"/>
          <w:u w:val="single"/>
        </w:rPr>
      </w:pPr>
    </w:p>
    <w:p w14:paraId="5E23AFBB" w14:textId="77777777" w:rsidR="00F05D69" w:rsidRPr="00C279DC" w:rsidRDefault="00F05D69" w:rsidP="00C279DC">
      <w:pPr>
        <w:rPr>
          <w:rFonts w:asciiTheme="minorHAnsi" w:hAnsiTheme="minorHAnsi" w:cstheme="minorHAnsi"/>
          <w:u w:val="single"/>
        </w:rPr>
      </w:pPr>
    </w:p>
    <w:p w14:paraId="1A1993F8" w14:textId="77777777" w:rsidR="00F05D69" w:rsidRPr="00C279DC" w:rsidRDefault="00F05D69" w:rsidP="00C279DC">
      <w:pPr>
        <w:rPr>
          <w:rFonts w:asciiTheme="minorHAnsi" w:hAnsiTheme="minorHAnsi" w:cstheme="minorHAnsi"/>
          <w:u w:val="single"/>
        </w:rPr>
      </w:pPr>
    </w:p>
    <w:p w14:paraId="624E4E4F" w14:textId="77777777" w:rsidR="00F05D69" w:rsidRPr="00C279DC" w:rsidRDefault="00F05D69" w:rsidP="00C279DC">
      <w:pPr>
        <w:rPr>
          <w:rFonts w:asciiTheme="minorHAnsi" w:hAnsiTheme="minorHAnsi" w:cstheme="minorHAnsi"/>
          <w:u w:val="single"/>
        </w:rPr>
      </w:pPr>
    </w:p>
    <w:p w14:paraId="711F15E5" w14:textId="77777777" w:rsidR="00F05D69" w:rsidRPr="00C279DC" w:rsidRDefault="00F05D69" w:rsidP="00C279DC">
      <w:pPr>
        <w:rPr>
          <w:rFonts w:asciiTheme="minorHAnsi" w:hAnsiTheme="minorHAnsi" w:cstheme="minorHAnsi"/>
          <w:u w:val="single"/>
        </w:rPr>
      </w:pPr>
    </w:p>
    <w:p w14:paraId="476F9E23" w14:textId="77777777" w:rsidR="00F05D69" w:rsidRPr="00C279DC" w:rsidRDefault="00F05D69" w:rsidP="00C279DC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16BF3AF2" w14:textId="77777777" w:rsidR="005955AD" w:rsidRPr="00C279DC" w:rsidRDefault="005955AD" w:rsidP="00C279DC">
      <w:pPr>
        <w:jc w:val="both"/>
        <w:rPr>
          <w:rFonts w:asciiTheme="minorHAnsi" w:hAnsiTheme="minorHAnsi" w:cstheme="minorHAnsi"/>
          <w:u w:val="single"/>
        </w:rPr>
      </w:pPr>
    </w:p>
    <w:p w14:paraId="071D2932" w14:textId="4EBABDF1" w:rsidR="007D31B8" w:rsidRPr="00C279DC" w:rsidRDefault="007D31B8" w:rsidP="00C279DC">
      <w:pPr>
        <w:tabs>
          <w:tab w:val="left" w:pos="708"/>
          <w:tab w:val="left" w:pos="5529"/>
        </w:tabs>
        <w:ind w:left="360"/>
        <w:jc w:val="both"/>
        <w:rPr>
          <w:rFonts w:asciiTheme="minorHAnsi" w:hAnsiTheme="minorHAnsi" w:cstheme="minorHAnsi"/>
        </w:rPr>
      </w:pPr>
    </w:p>
    <w:p w14:paraId="56F449A8" w14:textId="77777777" w:rsidR="00E6530F" w:rsidRPr="00C279DC" w:rsidRDefault="00E6530F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1CBFCEF8" w14:textId="0573B24D" w:rsidR="00E00CF1" w:rsidRPr="00C279DC" w:rsidRDefault="00E00CF1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97AF6C7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54C1AF50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3F0D8B47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26F253B7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560B751F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5CAAC8D1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1B64B4B3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01C1B596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1C711383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0AB194B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664C9E3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13ED80C5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3D52CFF5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1234FDD5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8B05D6B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6876B53C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67D88896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15DFB761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5D694827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03AA72A8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5DBE1C46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5685D56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367309E2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5086ACFF" w14:textId="77777777" w:rsidR="005A5059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3B9A5444" w14:textId="77777777" w:rsidR="00C279DC" w:rsidRDefault="00C279DC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3F035E7" w14:textId="77777777" w:rsidR="00C279DC" w:rsidRDefault="00C279DC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2E643F7" w14:textId="77777777" w:rsidR="00C279DC" w:rsidRDefault="00C279DC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65BFDD2D" w14:textId="77777777" w:rsidR="00C279DC" w:rsidRDefault="00C279DC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8A0A850" w14:textId="77777777" w:rsidR="00C279DC" w:rsidRPr="00C279DC" w:rsidRDefault="00C279DC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0CC1EA9D" w14:textId="77777777" w:rsidR="005A5059" w:rsidRPr="00C279DC" w:rsidRDefault="005A5059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530147A3" w14:textId="77777777" w:rsidR="006C5BF4" w:rsidRPr="00C279DC" w:rsidRDefault="006C5BF4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</w:rPr>
      </w:pPr>
    </w:p>
    <w:p w14:paraId="453B5F95" w14:textId="733E0BB0" w:rsidR="00DE77D6" w:rsidRPr="00C279DC" w:rsidRDefault="00416E5B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 w:rsidRPr="00C279DC">
        <w:rPr>
          <w:rFonts w:asciiTheme="minorHAnsi" w:hAnsiTheme="minorHAnsi" w:cstheme="minorHAnsi"/>
          <w:b/>
          <w:bCs/>
        </w:rPr>
        <w:lastRenderedPageBreak/>
        <w:tab/>
      </w:r>
      <w:r w:rsidR="00DE77D6" w:rsidRPr="00C279D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2 DO ZAPYTANIA OFERTOWEGO</w:t>
      </w:r>
    </w:p>
    <w:p w14:paraId="2E534DC2" w14:textId="77777777" w:rsidR="000D7890" w:rsidRPr="00C279DC" w:rsidRDefault="000D7890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41650BE5" w14:textId="42D75C2F" w:rsidR="00DE77D6" w:rsidRPr="00C279DC" w:rsidRDefault="00DE77D6" w:rsidP="00C279DC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  <w:r w:rsidRPr="00C279D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</w:t>
      </w:r>
      <w:r w:rsidRPr="00C279DC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75947030" w14:textId="77777777" w:rsidR="00E6530F" w:rsidRPr="00C279DC" w:rsidRDefault="00E6530F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</w:p>
    <w:p w14:paraId="5AA0E84F" w14:textId="77777777" w:rsidR="00E6530F" w:rsidRPr="00C279DC" w:rsidRDefault="00E6530F" w:rsidP="00C279DC">
      <w:pPr>
        <w:rPr>
          <w:rFonts w:asciiTheme="minorHAnsi" w:hAnsiTheme="minorHAnsi" w:cstheme="minorHAnsi"/>
          <w:i/>
          <w:iCs/>
        </w:rPr>
      </w:pPr>
      <w:r w:rsidRPr="00C279DC">
        <w:rPr>
          <w:rFonts w:asciiTheme="minorHAnsi" w:hAnsiTheme="minorHAnsi"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279DC" w:rsidRDefault="00E6530F" w:rsidP="00C279DC">
      <w:pPr>
        <w:rPr>
          <w:rFonts w:asciiTheme="minorHAnsi" w:hAnsiTheme="minorHAnsi" w:cstheme="minorHAnsi"/>
          <w:i/>
          <w:iCs/>
        </w:rPr>
      </w:pPr>
      <w:r w:rsidRPr="00C279DC">
        <w:rPr>
          <w:rFonts w:asciiTheme="minorHAnsi" w:hAnsiTheme="minorHAnsi" w:cstheme="minorHAnsi"/>
          <w:i/>
          <w:iCs/>
        </w:rPr>
        <w:t>/pieczątka nagłówkowa  Wykonawcy/                                                /miejscowość/</w:t>
      </w:r>
    </w:p>
    <w:p w14:paraId="28929AE9" w14:textId="77777777" w:rsidR="00E6530F" w:rsidRPr="00C279DC" w:rsidRDefault="00E6530F" w:rsidP="00C279DC">
      <w:pPr>
        <w:rPr>
          <w:rFonts w:asciiTheme="minorHAnsi" w:hAnsiTheme="minorHAnsi" w:cstheme="minorHAnsi"/>
        </w:rPr>
      </w:pPr>
    </w:p>
    <w:p w14:paraId="1B4DA5DA" w14:textId="77777777" w:rsidR="00E6530F" w:rsidRPr="00C279DC" w:rsidRDefault="00E6530F" w:rsidP="00C279DC">
      <w:pPr>
        <w:keepNext/>
        <w:spacing w:after="60"/>
        <w:jc w:val="center"/>
        <w:rPr>
          <w:rFonts w:asciiTheme="minorHAnsi" w:hAnsiTheme="minorHAnsi" w:cstheme="minorHAnsi"/>
          <w:b/>
        </w:rPr>
      </w:pPr>
      <w:r w:rsidRPr="00C279DC">
        <w:rPr>
          <w:rFonts w:asciiTheme="minorHAnsi" w:hAnsiTheme="minorHAnsi" w:cstheme="minorHAnsi"/>
          <w:b/>
          <w:bCs/>
        </w:rPr>
        <w:t>OFERTA</w:t>
      </w:r>
    </w:p>
    <w:p w14:paraId="0CE0616F" w14:textId="77777777" w:rsidR="00E6530F" w:rsidRPr="00C279DC" w:rsidRDefault="00E6530F" w:rsidP="00C279DC">
      <w:pPr>
        <w:jc w:val="center"/>
        <w:rPr>
          <w:rFonts w:asciiTheme="minorHAnsi" w:hAnsiTheme="minorHAnsi" w:cstheme="minorHAnsi"/>
          <w:b/>
        </w:rPr>
      </w:pPr>
      <w:r w:rsidRPr="00C279DC">
        <w:rPr>
          <w:rFonts w:asciiTheme="minorHAnsi" w:hAnsiTheme="minorHAnsi" w:cstheme="minorHAnsi"/>
          <w:b/>
        </w:rPr>
        <w:t xml:space="preserve">na </w:t>
      </w:r>
    </w:p>
    <w:p w14:paraId="611DD9F7" w14:textId="037347C1" w:rsidR="000376B6" w:rsidRPr="00C279DC" w:rsidRDefault="00C279DC" w:rsidP="00C279DC">
      <w:pPr>
        <w:keepNext/>
        <w:jc w:val="center"/>
        <w:rPr>
          <w:rFonts w:asciiTheme="minorHAnsi" w:eastAsia="Times New Roman" w:hAnsiTheme="minorHAnsi" w:cstheme="minorHAnsi"/>
          <w:b/>
        </w:rPr>
      </w:pPr>
      <w:bookmarkStart w:id="1" w:name="_Hlk155959827"/>
      <w:r>
        <w:rPr>
          <w:rFonts w:asciiTheme="minorHAnsi" w:eastAsia="Times New Roman" w:hAnsiTheme="minorHAnsi" w:cstheme="minorHAnsi"/>
          <w:b/>
        </w:rPr>
        <w:t>kolokację zastępczą dla systemów komputerowych</w:t>
      </w:r>
      <w:r w:rsidR="008C2E39">
        <w:rPr>
          <w:rFonts w:asciiTheme="minorHAnsi" w:eastAsia="Times New Roman" w:hAnsiTheme="minorHAnsi" w:cstheme="minorHAnsi"/>
          <w:b/>
        </w:rPr>
        <w:t xml:space="preserve"> </w:t>
      </w:r>
      <w:r w:rsidR="000376B6" w:rsidRPr="00C279DC">
        <w:rPr>
          <w:rFonts w:asciiTheme="minorHAnsi" w:eastAsia="Times New Roman" w:hAnsiTheme="minorHAnsi" w:cstheme="minorHAnsi"/>
          <w:b/>
        </w:rPr>
        <w:t xml:space="preserve">Pomorskiej Specjalnej Strefy Ekonomicznej sp. z o.o. </w:t>
      </w:r>
    </w:p>
    <w:bookmarkEnd w:id="1"/>
    <w:p w14:paraId="513FB185" w14:textId="1E6CC6D9" w:rsidR="000376B6" w:rsidRPr="00C279DC" w:rsidRDefault="000376B6" w:rsidP="00C279DC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C279DC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C279DC">
        <w:rPr>
          <w:rFonts w:asciiTheme="minorHAnsi" w:hAnsiTheme="minorHAnsi" w:cstheme="minorHAnsi"/>
          <w:b/>
        </w:rPr>
        <w:t>DOP.260.</w:t>
      </w:r>
      <w:r w:rsidR="005A5059" w:rsidRPr="00C279DC">
        <w:rPr>
          <w:rFonts w:asciiTheme="minorHAnsi" w:hAnsiTheme="minorHAnsi" w:cstheme="minorHAnsi"/>
          <w:b/>
        </w:rPr>
        <w:t>0</w:t>
      </w:r>
      <w:r w:rsidR="00C279DC">
        <w:rPr>
          <w:rFonts w:asciiTheme="minorHAnsi" w:hAnsiTheme="minorHAnsi" w:cstheme="minorHAnsi"/>
          <w:b/>
        </w:rPr>
        <w:t>5</w:t>
      </w:r>
      <w:r w:rsidRPr="00C279DC">
        <w:rPr>
          <w:rFonts w:asciiTheme="minorHAnsi" w:hAnsiTheme="minorHAnsi" w:cstheme="minorHAnsi"/>
          <w:b/>
        </w:rPr>
        <w:t>.1.2024.</w:t>
      </w:r>
      <w:r w:rsidR="005A5059" w:rsidRPr="00C279DC">
        <w:rPr>
          <w:rFonts w:asciiTheme="minorHAnsi" w:hAnsiTheme="minorHAnsi" w:cstheme="minorHAnsi"/>
          <w:b/>
        </w:rPr>
        <w:t>EW</w:t>
      </w:r>
    </w:p>
    <w:p w14:paraId="71491F01" w14:textId="1F68B08D" w:rsidR="00E6530F" w:rsidRPr="00C279DC" w:rsidRDefault="00E6530F" w:rsidP="00C279DC">
      <w:pPr>
        <w:keepNext/>
        <w:rPr>
          <w:rFonts w:asciiTheme="minorHAnsi" w:hAnsiTheme="minorHAnsi" w:cstheme="minorHAnsi"/>
          <w:b/>
        </w:rPr>
      </w:pPr>
    </w:p>
    <w:p w14:paraId="1D376A05" w14:textId="77777777" w:rsidR="00E6530F" w:rsidRPr="00C279DC" w:rsidRDefault="00E6530F" w:rsidP="00C279DC">
      <w:pPr>
        <w:jc w:val="center"/>
        <w:rPr>
          <w:rFonts w:asciiTheme="minorHAnsi" w:eastAsia="WenQuanYi Micro Hei" w:hAnsiTheme="minorHAnsi" w:cstheme="minorHAnsi"/>
          <w:b/>
          <w:kern w:val="1"/>
          <w:lang w:eastAsia="zh-CN" w:bidi="hi-IN"/>
        </w:rPr>
      </w:pPr>
    </w:p>
    <w:p w14:paraId="71EAF0A5" w14:textId="77777777" w:rsidR="00E6530F" w:rsidRPr="00C279DC" w:rsidRDefault="00E6530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C279DC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C279DC" w:rsidRDefault="0050335C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</w:rPr>
      </w:pPr>
    </w:p>
    <w:p w14:paraId="5D1ED7EF" w14:textId="77777777" w:rsidR="00E6530F" w:rsidRPr="00C279DC" w:rsidRDefault="00E6530F" w:rsidP="00C279DC">
      <w:pPr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C279DC" w:rsidRDefault="00E6530F" w:rsidP="00C279DC">
      <w:pPr>
        <w:jc w:val="center"/>
        <w:rPr>
          <w:rFonts w:asciiTheme="minorHAnsi" w:hAnsiTheme="minorHAnsi" w:cstheme="minorHAnsi"/>
          <w:b/>
          <w:bCs/>
        </w:rPr>
      </w:pPr>
      <w:r w:rsidRPr="00C279DC">
        <w:rPr>
          <w:rFonts w:asciiTheme="minorHAnsi" w:hAnsiTheme="minorHAnsi" w:cstheme="minorHAnsi"/>
        </w:rPr>
        <w:t>[nazwa /imię i nazwisko Wykonawcy]</w:t>
      </w:r>
    </w:p>
    <w:p w14:paraId="03BC317F" w14:textId="77777777" w:rsidR="00E6530F" w:rsidRPr="00C279DC" w:rsidRDefault="00E6530F" w:rsidP="00C279DC">
      <w:pPr>
        <w:rPr>
          <w:rFonts w:asciiTheme="minorHAnsi" w:hAnsiTheme="minorHAnsi" w:cstheme="minorHAnsi"/>
          <w:b/>
          <w:bCs/>
        </w:rPr>
      </w:pPr>
    </w:p>
    <w:p w14:paraId="65C3950D" w14:textId="77777777" w:rsidR="00E6530F" w:rsidRPr="00C279DC" w:rsidRDefault="00E6530F" w:rsidP="00C279DC">
      <w:pPr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C279DC" w:rsidRDefault="00E6530F" w:rsidP="00C279DC">
      <w:pPr>
        <w:jc w:val="center"/>
        <w:rPr>
          <w:rFonts w:asciiTheme="minorHAnsi" w:hAnsiTheme="minorHAnsi" w:cstheme="minorHAnsi"/>
          <w:i/>
          <w:iCs/>
        </w:rPr>
      </w:pPr>
      <w:r w:rsidRPr="00C279DC">
        <w:rPr>
          <w:rFonts w:asciiTheme="minorHAnsi" w:hAnsiTheme="minorHAnsi" w:cstheme="minorHAnsi"/>
        </w:rPr>
        <w:t>[siedziba/miejsce zamieszkania Wykonawcy]</w:t>
      </w:r>
    </w:p>
    <w:p w14:paraId="1B747F48" w14:textId="77777777" w:rsidR="00E6530F" w:rsidRPr="00C279DC" w:rsidRDefault="00E6530F" w:rsidP="00C279DC">
      <w:pPr>
        <w:rPr>
          <w:rFonts w:asciiTheme="minorHAnsi" w:hAnsiTheme="minorHAnsi" w:cstheme="minorHAnsi"/>
          <w:i/>
          <w:iCs/>
        </w:rPr>
      </w:pPr>
    </w:p>
    <w:p w14:paraId="5F43AB92" w14:textId="77777777" w:rsidR="00E6530F" w:rsidRPr="00C279DC" w:rsidRDefault="00E6530F" w:rsidP="00C279DC">
      <w:pPr>
        <w:tabs>
          <w:tab w:val="left" w:pos="5529"/>
        </w:tabs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C279DC" w:rsidRDefault="00E6530F" w:rsidP="00C279DC">
      <w:pPr>
        <w:keepNext/>
        <w:jc w:val="center"/>
        <w:rPr>
          <w:rFonts w:asciiTheme="minorHAnsi" w:hAnsiTheme="minorHAnsi" w:cstheme="minorHAnsi"/>
        </w:rPr>
      </w:pPr>
    </w:p>
    <w:p w14:paraId="768BAA1A" w14:textId="77777777" w:rsidR="00E6530F" w:rsidRPr="00C279DC" w:rsidRDefault="00E6530F" w:rsidP="00C279DC">
      <w:pPr>
        <w:tabs>
          <w:tab w:val="left" w:pos="5529"/>
        </w:tabs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C279DC" w:rsidRDefault="00E6530F" w:rsidP="00C279DC">
      <w:pPr>
        <w:keepNext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C279DC" w:rsidRDefault="00E6530F" w:rsidP="00C279DC">
      <w:pPr>
        <w:keepNext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PESEL:..........................................................</w:t>
      </w:r>
      <w:r w:rsidRPr="00C279DC">
        <w:rPr>
          <w:rFonts w:asciiTheme="minorHAnsi" w:hAnsiTheme="minorHAnsi" w:cstheme="minorHAnsi"/>
          <w:i/>
          <w:iCs/>
        </w:rPr>
        <w:t>(dotyczy osób fizycznych)</w:t>
      </w:r>
    </w:p>
    <w:p w14:paraId="53628B10" w14:textId="77777777" w:rsidR="00E6530F" w:rsidRPr="00C279DC" w:rsidRDefault="00E6530F" w:rsidP="00C279DC">
      <w:pPr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067DC28D" w14:textId="77777777" w:rsidR="00E6530F" w:rsidRPr="00C279DC" w:rsidRDefault="00E6530F" w:rsidP="00C279DC">
      <w:pPr>
        <w:rPr>
          <w:rFonts w:asciiTheme="minorHAnsi" w:hAnsiTheme="minorHAnsi" w:cstheme="minorHAnsi"/>
        </w:rPr>
      </w:pPr>
    </w:p>
    <w:p w14:paraId="219D579E" w14:textId="77777777" w:rsidR="00E6530F" w:rsidRPr="00C279DC" w:rsidRDefault="00E6530F" w:rsidP="00C279DC">
      <w:pPr>
        <w:rPr>
          <w:rFonts w:asciiTheme="minorHAnsi" w:hAnsiTheme="minorHAnsi" w:cstheme="minorHAnsi"/>
        </w:rPr>
      </w:pPr>
    </w:p>
    <w:p w14:paraId="2C370B50" w14:textId="77777777" w:rsidR="00E6530F" w:rsidRPr="00C279DC" w:rsidRDefault="00E6530F" w:rsidP="00C279DC">
      <w:pPr>
        <w:pStyle w:val="Tekstpodstawowy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47BBA4DD" w:rsidR="009635A2" w:rsidRPr="00C279DC" w:rsidRDefault="0073238A" w:rsidP="00C279DC">
      <w:pPr>
        <w:pStyle w:val="Tekstpodstawowy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Oferuj</w:t>
      </w:r>
      <w:r w:rsidR="00237077" w:rsidRPr="00C279DC">
        <w:rPr>
          <w:rFonts w:asciiTheme="minorHAnsi" w:hAnsiTheme="minorHAnsi" w:cstheme="minorHAnsi"/>
        </w:rPr>
        <w:t>ę</w:t>
      </w:r>
      <w:r w:rsidRPr="00C279DC">
        <w:rPr>
          <w:rFonts w:asciiTheme="minorHAnsi" w:hAnsiTheme="minorHAnsi" w:cstheme="minorHAnsi"/>
        </w:rPr>
        <w:t xml:space="preserve"> wykonanie przedmiotu zamówienia (zapytania ofertowego) za</w:t>
      </w:r>
      <w:r w:rsidR="009635A2" w:rsidRPr="00C279DC">
        <w:rPr>
          <w:rFonts w:asciiTheme="minorHAnsi" w:hAnsiTheme="minorHAnsi" w:cstheme="minorHAnsi"/>
        </w:rPr>
        <w:t xml:space="preserve"> łączną cenę</w:t>
      </w:r>
      <w:r w:rsidRPr="00C279DC">
        <w:rPr>
          <w:rFonts w:asciiTheme="minorHAnsi" w:hAnsiTheme="minorHAnsi" w:cstheme="minorHAnsi"/>
        </w:rPr>
        <w:t xml:space="preserve">: </w:t>
      </w:r>
    </w:p>
    <w:p w14:paraId="62C6135B" w14:textId="77777777" w:rsidR="000B2EE4" w:rsidRPr="00C279DC" w:rsidRDefault="000B2EE4" w:rsidP="00C279DC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Pr="00C279DC" w:rsidRDefault="009635A2" w:rsidP="00C279DC">
      <w:pPr>
        <w:pStyle w:val="Tekstpodstawowy"/>
        <w:rPr>
          <w:rFonts w:asciiTheme="minorHAnsi" w:hAnsiTheme="minorHAnsi" w:cstheme="minorHAnsi"/>
          <w:u w:val="single"/>
        </w:rPr>
      </w:pPr>
      <w:r w:rsidRPr="00C279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Pr="00C279DC" w:rsidRDefault="0073238A" w:rsidP="00C279DC">
      <w:pPr>
        <w:jc w:val="both"/>
        <w:rPr>
          <w:rFonts w:asciiTheme="minorHAnsi" w:hAnsiTheme="minorHAnsi" w:cstheme="minorHAnsi"/>
        </w:rPr>
      </w:pPr>
    </w:p>
    <w:p w14:paraId="75006771" w14:textId="77777777" w:rsidR="0073238A" w:rsidRPr="00C279DC" w:rsidRDefault="0073238A" w:rsidP="00C279DC">
      <w:pPr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*Cena musi obejmować:</w:t>
      </w:r>
    </w:p>
    <w:p w14:paraId="2B8D57DB" w14:textId="77777777" w:rsidR="0073238A" w:rsidRPr="00C279DC" w:rsidRDefault="0073238A" w:rsidP="00C279DC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wartość przedmiotu zamówienia określoną zgodnie z wypełnionym formularzem cenowym – stanowiącym załącznik numer 3 do zapytania ofertowego (w tym, </w:t>
      </w:r>
      <w:r w:rsidRPr="00C279DC">
        <w:rPr>
          <w:rFonts w:asciiTheme="minorHAnsi" w:hAnsiTheme="minorHAnsi" w:cstheme="minorHAnsi"/>
          <w:color w:val="000000"/>
        </w:rPr>
        <w:t xml:space="preserve">wszystkie koszty niezbędne </w:t>
      </w:r>
      <w:r w:rsidRPr="00C279DC">
        <w:rPr>
          <w:rFonts w:asciiTheme="minorHAnsi" w:hAnsiTheme="minorHAnsi" w:cstheme="minorHAnsi"/>
          <w:color w:val="000000"/>
        </w:rPr>
        <w:br/>
        <w:t>do prawidłowej realizacji przedmiotu zamówienia</w:t>
      </w:r>
      <w:r w:rsidRPr="00C279DC">
        <w:rPr>
          <w:rFonts w:asciiTheme="minorHAnsi" w:hAnsiTheme="minorHAnsi" w:cstheme="minorHAnsi"/>
        </w:rPr>
        <w:t>).</w:t>
      </w:r>
    </w:p>
    <w:p w14:paraId="6870457F" w14:textId="77777777" w:rsidR="0073238A" w:rsidRPr="00C279DC" w:rsidRDefault="0073238A" w:rsidP="00C279DC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/>
          <w:i/>
          <w:u w:val="single"/>
        </w:rPr>
      </w:pPr>
      <w:r w:rsidRPr="00C279DC">
        <w:rPr>
          <w:rFonts w:asciiTheme="minorHAnsi" w:hAnsiTheme="minorHAnsi" w:cstheme="minorHAnsi"/>
        </w:rPr>
        <w:t>podatek VAT.</w:t>
      </w:r>
    </w:p>
    <w:p w14:paraId="45D1BDFB" w14:textId="77777777" w:rsidR="00E6530F" w:rsidRPr="00C279DC" w:rsidRDefault="00E6530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1A7220ED" w14:textId="61FF01BF" w:rsidR="00E6530F" w:rsidRPr="00C279DC" w:rsidRDefault="00E6530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C279DC">
        <w:rPr>
          <w:rFonts w:asciiTheme="minorHAnsi" w:hAnsiTheme="minorHAnsi" w:cstheme="minorHAnsi"/>
          <w:b/>
          <w:bCs/>
          <w:u w:val="single"/>
        </w:rPr>
        <w:t>III. OKRES WYKONANIA</w:t>
      </w:r>
    </w:p>
    <w:p w14:paraId="0EF2F70C" w14:textId="20475F7B" w:rsidR="007777AB" w:rsidRPr="00C279DC" w:rsidRDefault="007B7DB4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>3 lata</w:t>
      </w:r>
      <w:r w:rsidR="00592046" w:rsidRPr="00C279DC">
        <w:rPr>
          <w:rFonts w:asciiTheme="minorHAnsi" w:hAnsiTheme="minorHAnsi" w:cstheme="minorHAnsi"/>
          <w:b/>
          <w:bCs/>
        </w:rPr>
        <w:t xml:space="preserve"> od zawarcia umowy.</w:t>
      </w:r>
    </w:p>
    <w:p w14:paraId="08DB1647" w14:textId="77777777" w:rsidR="00E6530F" w:rsidRPr="00C279DC" w:rsidRDefault="00E6530F" w:rsidP="00C279DC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C279DC" w:rsidRDefault="00110A1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  <w:b/>
          <w:bCs/>
          <w:u w:val="single"/>
        </w:rPr>
        <w:t>I</w:t>
      </w:r>
      <w:r w:rsidR="00E6530F" w:rsidRPr="00C279DC">
        <w:rPr>
          <w:rFonts w:asciiTheme="minorHAnsi" w:hAnsiTheme="minorHAnsi" w:cstheme="minorHAnsi"/>
          <w:b/>
          <w:bCs/>
          <w:u w:val="single"/>
        </w:rPr>
        <w:t xml:space="preserve">V. OŚWIADCZENIA DOTYCZĄCE PODWYKONAWCÓW*: </w:t>
      </w:r>
    </w:p>
    <w:p w14:paraId="015F188C" w14:textId="77777777" w:rsidR="00E6530F" w:rsidRPr="00C279DC" w:rsidRDefault="00E6530F" w:rsidP="00C279DC">
      <w:pPr>
        <w:tabs>
          <w:tab w:val="left" w:pos="0"/>
          <w:tab w:val="left" w:pos="5529"/>
        </w:tabs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Zamówienie wykonamy</w:t>
      </w:r>
      <w:r w:rsidRPr="00C279DC">
        <w:rPr>
          <w:rFonts w:asciiTheme="minorHAnsi" w:hAnsiTheme="minorHAnsi" w:cstheme="minorHAnsi"/>
          <w:b/>
        </w:rPr>
        <w:t xml:space="preserve"> samodzielnie*/przy pomocy podwykonawców*, </w:t>
      </w:r>
      <w:r w:rsidRPr="00C279DC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C279DC" w14:paraId="7D469241" w14:textId="77777777" w:rsidTr="00947FC5">
        <w:tc>
          <w:tcPr>
            <w:tcW w:w="675" w:type="dxa"/>
          </w:tcPr>
          <w:p w14:paraId="383D703A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4395" w:type="dxa"/>
          </w:tcPr>
          <w:p w14:paraId="280731D9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E6530F" w:rsidRPr="00C279DC" w14:paraId="53C142FF" w14:textId="77777777" w:rsidTr="00947FC5">
        <w:tc>
          <w:tcPr>
            <w:tcW w:w="675" w:type="dxa"/>
          </w:tcPr>
          <w:p w14:paraId="1765CAE4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…</w:t>
            </w:r>
          </w:p>
        </w:tc>
      </w:tr>
      <w:tr w:rsidR="00E6530F" w:rsidRPr="00C279DC" w14:paraId="14F5C267" w14:textId="77777777" w:rsidTr="00947FC5">
        <w:tc>
          <w:tcPr>
            <w:tcW w:w="675" w:type="dxa"/>
          </w:tcPr>
          <w:p w14:paraId="38340575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C279DC" w:rsidRDefault="00E6530F" w:rsidP="00C279D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279DC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32F9494" w14:textId="77777777" w:rsidR="00E6530F" w:rsidRPr="00C279DC" w:rsidRDefault="00E6530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4363BD38" w14:textId="2369DDA1" w:rsidR="00E6530F" w:rsidRPr="00C279DC" w:rsidRDefault="00E6530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645EE3CF" w14:textId="77777777" w:rsidR="00E6530F" w:rsidRPr="00C279DC" w:rsidRDefault="00E6530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Oświadczam, że:</w:t>
      </w:r>
    </w:p>
    <w:p w14:paraId="768BA50E" w14:textId="2CD5BCCE" w:rsidR="00304F71" w:rsidRPr="00C279DC" w:rsidRDefault="00B5764D" w:rsidP="00C279DC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zapoznałem się z zapytaniem ofertowym – numer sprawy: </w:t>
      </w:r>
      <w:r w:rsidRPr="00C279DC">
        <w:rPr>
          <w:rFonts w:asciiTheme="minorHAnsi" w:hAnsiTheme="minorHAnsi" w:cstheme="minorHAnsi"/>
          <w:b/>
          <w:bCs/>
          <w:lang w:eastAsia="pl-PL"/>
        </w:rPr>
        <w:t>DOP.260.</w:t>
      </w:r>
      <w:r w:rsidR="005A5059" w:rsidRPr="00C279DC">
        <w:rPr>
          <w:rFonts w:asciiTheme="minorHAnsi" w:hAnsiTheme="minorHAnsi" w:cstheme="minorHAnsi"/>
          <w:b/>
          <w:bCs/>
          <w:lang w:eastAsia="pl-PL"/>
        </w:rPr>
        <w:t>0</w:t>
      </w:r>
      <w:r w:rsidR="00B254E7">
        <w:rPr>
          <w:rFonts w:asciiTheme="minorHAnsi" w:hAnsiTheme="minorHAnsi" w:cstheme="minorHAnsi"/>
          <w:b/>
          <w:bCs/>
          <w:lang w:eastAsia="pl-PL"/>
        </w:rPr>
        <w:t>5</w:t>
      </w:r>
      <w:r w:rsidRPr="00C279DC">
        <w:rPr>
          <w:rFonts w:asciiTheme="minorHAnsi" w:hAnsiTheme="minorHAnsi" w:cstheme="minorHAnsi"/>
          <w:b/>
          <w:bCs/>
          <w:lang w:eastAsia="pl-PL"/>
        </w:rPr>
        <w:t>.1.202</w:t>
      </w:r>
      <w:r w:rsidR="00341A8C" w:rsidRPr="00C279DC">
        <w:rPr>
          <w:rFonts w:asciiTheme="minorHAnsi" w:hAnsiTheme="minorHAnsi" w:cstheme="minorHAnsi"/>
          <w:b/>
          <w:bCs/>
          <w:lang w:eastAsia="pl-PL"/>
        </w:rPr>
        <w:t>4</w:t>
      </w:r>
      <w:r w:rsidRPr="00C279DC">
        <w:rPr>
          <w:rFonts w:asciiTheme="minorHAnsi" w:hAnsiTheme="minorHAnsi" w:cstheme="minorHAnsi"/>
          <w:b/>
          <w:bCs/>
          <w:lang w:eastAsia="pl-PL"/>
        </w:rPr>
        <w:t>.</w:t>
      </w:r>
      <w:r w:rsidR="005A5059" w:rsidRPr="00C279DC">
        <w:rPr>
          <w:rFonts w:asciiTheme="minorHAnsi" w:hAnsiTheme="minorHAnsi" w:cstheme="minorHAnsi"/>
          <w:b/>
          <w:bCs/>
          <w:lang w:eastAsia="pl-PL"/>
        </w:rPr>
        <w:t>EW</w:t>
      </w:r>
      <w:r w:rsidRPr="00C279DC">
        <w:rPr>
          <w:rFonts w:asciiTheme="minorHAnsi" w:hAnsiTheme="minorHAnsi" w:cstheme="minorHAnsi"/>
          <w:lang w:eastAsia="pl-PL"/>
        </w:rPr>
        <w:t xml:space="preserve"> </w:t>
      </w:r>
      <w:r w:rsidRPr="00C279DC">
        <w:rPr>
          <w:rFonts w:asciiTheme="minorHAnsi" w:hAnsiTheme="minorHAnsi" w:cstheme="minorHAnsi"/>
        </w:rPr>
        <w:t xml:space="preserve">(w tym – opisem przedmiotu zamówienia) i nie wnoszę do niego zastrzeżeń; </w:t>
      </w:r>
    </w:p>
    <w:p w14:paraId="7FB4A8C0" w14:textId="6FF01CF2" w:rsidR="00F151A9" w:rsidRPr="00C279DC" w:rsidRDefault="00F151A9" w:rsidP="00C279DC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C279DC">
        <w:rPr>
          <w:rStyle w:val="cf01"/>
          <w:rFonts w:asciiTheme="minorHAnsi" w:hAnsiTheme="minorHAnsi" w:cstheme="minorHAnsi"/>
          <w:b w:val="0"/>
          <w:bCs w:val="0"/>
        </w:rPr>
        <w:t>zobowiązuje się do zawarcia umowy o treści uzgodnionej z Zamawiającym, w miejscu i terminie wskazanym przez Zamawiającego;</w:t>
      </w:r>
    </w:p>
    <w:p w14:paraId="5370BA68" w14:textId="77777777" w:rsidR="00B5764D" w:rsidRPr="00C279DC" w:rsidRDefault="00E6530F" w:rsidP="00C279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jestem związany ofertą przez okres 60 (słownie: sześćdziesięciu) dni od upływu terminu składania ofert;</w:t>
      </w:r>
    </w:p>
    <w:p w14:paraId="1BF75E65" w14:textId="0BC2E59C" w:rsidR="00E6530F" w:rsidRPr="00C279DC" w:rsidRDefault="00617A68" w:rsidP="00C279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nie podlegam wykluczeniu.</w:t>
      </w:r>
    </w:p>
    <w:p w14:paraId="7BED1976" w14:textId="77777777" w:rsidR="00E6530F" w:rsidRPr="00C279DC" w:rsidRDefault="00E6530F" w:rsidP="00C279DC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1F6BCBA" w14:textId="2F68201D" w:rsidR="00E6530F" w:rsidRPr="00C279DC" w:rsidRDefault="00E6530F" w:rsidP="00C279DC">
      <w:pPr>
        <w:tabs>
          <w:tab w:val="left" w:pos="284"/>
          <w:tab w:val="left" w:pos="426"/>
          <w:tab w:val="center" w:pos="8080"/>
        </w:tabs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  <w:b/>
          <w:bCs/>
          <w:u w:val="single"/>
        </w:rPr>
        <w:t>VI. DANE OSOBY UPOWAŻNIONEJ DO KONTAKTU Z ZAMAWIAJĄCYM</w:t>
      </w:r>
      <w:r w:rsidRPr="00C279DC">
        <w:rPr>
          <w:rFonts w:asciiTheme="minorHAnsi" w:hAnsiTheme="minorHAnsi" w:cstheme="minorHAnsi"/>
          <w:b/>
          <w:bCs/>
        </w:rPr>
        <w:t xml:space="preserve"> </w:t>
      </w:r>
      <w:r w:rsidRPr="00C279DC">
        <w:rPr>
          <w:rFonts w:asciiTheme="minorHAnsi" w:hAnsiTheme="minorHAnsi" w:cstheme="minorHAnsi"/>
        </w:rPr>
        <w:t xml:space="preserve">(kontakt, przekazywanie wzajemnych uwag wynikających z realizacji ewentualnej umowy oraz nadzór nad realizacją ewentualnej umowy): </w:t>
      </w:r>
    </w:p>
    <w:p w14:paraId="01B304F7" w14:textId="77777777" w:rsidR="00E6530F" w:rsidRPr="00C279DC" w:rsidRDefault="00E6530F" w:rsidP="00C279DC">
      <w:pPr>
        <w:tabs>
          <w:tab w:val="center" w:pos="8080"/>
        </w:tabs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C279DC" w:rsidRDefault="00E6530F" w:rsidP="00C279DC">
      <w:pPr>
        <w:tabs>
          <w:tab w:val="center" w:pos="8080"/>
        </w:tabs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C279DC" w:rsidRDefault="00E6530F" w:rsidP="00C279DC">
      <w:pPr>
        <w:tabs>
          <w:tab w:val="center" w:pos="8080"/>
        </w:tabs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C279DC" w:rsidRDefault="00E6530F" w:rsidP="00C279DC">
      <w:pPr>
        <w:tabs>
          <w:tab w:val="center" w:pos="8080"/>
        </w:tabs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C279DC" w:rsidRDefault="00E6530F" w:rsidP="00C279DC">
      <w:pPr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C279DC" w:rsidRDefault="00E6530F" w:rsidP="00C279DC">
      <w:pPr>
        <w:rPr>
          <w:rFonts w:asciiTheme="minorHAnsi" w:hAnsiTheme="minorHAnsi" w:cstheme="minorHAnsi"/>
          <w:b/>
          <w:bCs/>
          <w:color w:val="FF0000"/>
        </w:rPr>
      </w:pPr>
      <w:r w:rsidRPr="00C279DC">
        <w:rPr>
          <w:rFonts w:asciiTheme="minorHAnsi" w:hAnsiTheme="minorHAnsi"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Pr="00C279DC" w:rsidRDefault="00E6530F" w:rsidP="00C279DC">
      <w:pPr>
        <w:jc w:val="right"/>
        <w:rPr>
          <w:rFonts w:asciiTheme="minorHAnsi" w:hAnsiTheme="minorHAnsi" w:cstheme="minorHAnsi"/>
        </w:rPr>
      </w:pPr>
    </w:p>
    <w:p w14:paraId="724F3EC2" w14:textId="4CDAD7D4" w:rsidR="00E6530F" w:rsidRPr="00C279DC" w:rsidRDefault="00E6530F" w:rsidP="00C279DC">
      <w:pPr>
        <w:jc w:val="right"/>
        <w:rPr>
          <w:rFonts w:asciiTheme="minorHAnsi" w:hAnsiTheme="minorHAnsi" w:cstheme="minorHAnsi"/>
        </w:rPr>
      </w:pPr>
    </w:p>
    <w:p w14:paraId="0296BD61" w14:textId="6BEBF226" w:rsidR="000D7890" w:rsidRPr="00C279DC" w:rsidRDefault="000D7890" w:rsidP="00C279DC">
      <w:pPr>
        <w:jc w:val="right"/>
        <w:rPr>
          <w:rFonts w:asciiTheme="minorHAnsi" w:hAnsiTheme="minorHAnsi" w:cstheme="minorHAnsi"/>
        </w:rPr>
      </w:pPr>
    </w:p>
    <w:p w14:paraId="55B599B0" w14:textId="77777777" w:rsidR="000D7890" w:rsidRPr="00C279DC" w:rsidRDefault="000D7890" w:rsidP="00C279DC">
      <w:pPr>
        <w:jc w:val="right"/>
        <w:rPr>
          <w:rFonts w:asciiTheme="minorHAnsi" w:hAnsiTheme="minorHAnsi" w:cstheme="minorHAnsi"/>
        </w:rPr>
      </w:pPr>
    </w:p>
    <w:p w14:paraId="65279CF3" w14:textId="77777777" w:rsidR="00E6530F" w:rsidRPr="00C279DC" w:rsidRDefault="00E6530F" w:rsidP="00C279DC">
      <w:pPr>
        <w:jc w:val="right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C279DC" w:rsidRDefault="00E6530F" w:rsidP="00C279DC">
      <w:pPr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                                                          /pieczątka i podpis osoby upoważnionej do reprezentowania Wykonawcy/</w:t>
      </w:r>
    </w:p>
    <w:p w14:paraId="5B237742" w14:textId="77777777" w:rsidR="00E6530F" w:rsidRPr="00C279DC" w:rsidRDefault="00E6530F" w:rsidP="00C279DC">
      <w:pPr>
        <w:tabs>
          <w:tab w:val="left" w:pos="5529"/>
        </w:tabs>
        <w:rPr>
          <w:rFonts w:asciiTheme="minorHAnsi" w:hAnsiTheme="minorHAnsi" w:cstheme="minorHAnsi"/>
          <w:b/>
          <w:bCs/>
        </w:rPr>
      </w:pPr>
    </w:p>
    <w:p w14:paraId="409B12AA" w14:textId="1E2B9386" w:rsidR="00E6530F" w:rsidRPr="00C279DC" w:rsidRDefault="00E6530F" w:rsidP="00C279DC">
      <w:pPr>
        <w:pStyle w:val="Bezodstpw"/>
        <w:rPr>
          <w:rFonts w:asciiTheme="minorHAnsi" w:hAnsiTheme="minorHAnsi" w:cstheme="minorHAnsi"/>
          <w:lang w:val="pl-PL"/>
        </w:rPr>
      </w:pPr>
      <w:r w:rsidRPr="00C279DC">
        <w:rPr>
          <w:rFonts w:asciiTheme="minorHAnsi" w:hAnsiTheme="minorHAnsi" w:cstheme="minorHAnsi"/>
          <w:lang w:val="pl-PL"/>
        </w:rPr>
        <w:t>* skreślić niepotrzebne</w:t>
      </w:r>
    </w:p>
    <w:p w14:paraId="3B44CE9D" w14:textId="77777777" w:rsidR="00110495" w:rsidRPr="00C279DC" w:rsidRDefault="001D7C16" w:rsidP="00C279DC">
      <w:pPr>
        <w:tabs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 w:rsidRPr="00C279D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Pr="00C279DC" w:rsidRDefault="001D7C16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  <w:r w:rsidRPr="00C279DC">
        <w:rPr>
          <w:rFonts w:asciiTheme="minorHAnsi" w:hAnsiTheme="minorHAnsi" w:cstheme="minorHAnsi"/>
          <w:b/>
          <w:bCs/>
        </w:rPr>
        <w:t xml:space="preserve"> </w:t>
      </w:r>
    </w:p>
    <w:p w14:paraId="6989D6C9" w14:textId="77777777" w:rsidR="0073238A" w:rsidRPr="00C279DC" w:rsidRDefault="0073238A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11935293" w14:textId="77777777" w:rsidR="0073238A" w:rsidRPr="00C279DC" w:rsidRDefault="0073238A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54BFEDD2" w14:textId="77777777" w:rsidR="0073238A" w:rsidRPr="00C279DC" w:rsidRDefault="0073238A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4C2231D7" w14:textId="77777777" w:rsidR="0073238A" w:rsidRPr="00C279DC" w:rsidRDefault="0073238A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2478F50B" w14:textId="47FF543B" w:rsidR="0073238A" w:rsidRPr="00C279DC" w:rsidRDefault="0073238A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294F4815" w14:textId="77777777" w:rsidR="00204895" w:rsidRPr="00C279DC" w:rsidRDefault="00204895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7A123DF5" w14:textId="32D5C57D" w:rsidR="0073238A" w:rsidRPr="00C279DC" w:rsidRDefault="0073238A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4E060A00" w14:textId="77777777" w:rsidR="000D7890" w:rsidRDefault="000D7890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39CFFFB6" w14:textId="77777777" w:rsidR="00B254E7" w:rsidRDefault="00B254E7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21A0864D" w14:textId="77777777" w:rsidR="00B254E7" w:rsidRDefault="00B254E7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6FF16C72" w14:textId="77777777" w:rsidR="00B254E7" w:rsidRDefault="00B254E7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2168ACEC" w14:textId="77777777" w:rsidR="00B254E7" w:rsidRDefault="00B254E7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78EACC5B" w14:textId="77777777" w:rsidR="00B254E7" w:rsidRDefault="00B254E7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6608D25B" w14:textId="77777777" w:rsidR="00B254E7" w:rsidRPr="00C279DC" w:rsidRDefault="00B254E7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1827DE6C" w14:textId="5D82B2CD" w:rsidR="00E6530F" w:rsidRPr="00C279DC" w:rsidRDefault="001D7C16" w:rsidP="00C279DC">
      <w:pPr>
        <w:tabs>
          <w:tab w:val="left" w:pos="5529"/>
        </w:tabs>
        <w:jc w:val="right"/>
        <w:rPr>
          <w:rFonts w:asciiTheme="minorHAnsi" w:hAnsiTheme="minorHAnsi" w:cstheme="minorHAnsi"/>
          <w:b/>
          <w:bCs/>
          <w:u w:val="single"/>
        </w:rPr>
      </w:pPr>
      <w:r w:rsidRPr="00C279DC">
        <w:rPr>
          <w:rFonts w:asciiTheme="minorHAnsi" w:hAnsiTheme="minorHAnsi" w:cstheme="minorHAnsi"/>
          <w:b/>
          <w:bCs/>
        </w:rPr>
        <w:lastRenderedPageBreak/>
        <w:t xml:space="preserve">      </w:t>
      </w:r>
      <w:r w:rsidR="00E6530F" w:rsidRPr="00C279DC">
        <w:rPr>
          <w:rFonts w:asciiTheme="minorHAnsi" w:hAnsiTheme="minorHAnsi" w:cstheme="minorHAnsi"/>
          <w:b/>
          <w:bCs/>
        </w:rPr>
        <w:t>ZAŁĄCZNIK NUMER 3 DO ZAPYTANIA OFERTOWEGO</w:t>
      </w:r>
    </w:p>
    <w:p w14:paraId="24A8B2EE" w14:textId="77777777" w:rsidR="00110495" w:rsidRPr="00C279DC" w:rsidRDefault="00110495" w:rsidP="00C279DC">
      <w:pPr>
        <w:tabs>
          <w:tab w:val="left" w:pos="5529"/>
        </w:tabs>
        <w:rPr>
          <w:rFonts w:asciiTheme="minorHAnsi" w:hAnsiTheme="minorHAnsi" w:cstheme="minorHAnsi"/>
          <w:b/>
          <w:bCs/>
          <w:u w:val="single"/>
        </w:rPr>
      </w:pPr>
    </w:p>
    <w:p w14:paraId="4C8CA6D5" w14:textId="76E52A67" w:rsidR="00E6530F" w:rsidRPr="00C279DC" w:rsidRDefault="00E6530F" w:rsidP="00C279DC">
      <w:pPr>
        <w:tabs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C279DC">
        <w:rPr>
          <w:rFonts w:asciiTheme="minorHAnsi" w:hAnsiTheme="minorHAnsi" w:cstheme="minorHAnsi"/>
          <w:b/>
          <w:bCs/>
          <w:u w:val="single"/>
        </w:rPr>
        <w:t>FORMULARZ CENOWY</w:t>
      </w:r>
    </w:p>
    <w:p w14:paraId="5098985E" w14:textId="091A3E2B" w:rsidR="00110495" w:rsidRPr="00C279DC" w:rsidRDefault="00110495" w:rsidP="00C279DC">
      <w:pPr>
        <w:tabs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4ECFC04D" w14:textId="13112B28" w:rsidR="00110495" w:rsidRPr="00C279DC" w:rsidRDefault="00110495" w:rsidP="00C279DC">
      <w:pPr>
        <w:tabs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3516FEDC" w14:textId="77777777" w:rsidR="00FE4432" w:rsidRDefault="00FE4432" w:rsidP="00C279DC">
      <w:pPr>
        <w:rPr>
          <w:rFonts w:asciiTheme="minorHAnsi" w:hAnsiTheme="minorHAnsi" w:cstheme="minorHAnsi"/>
        </w:rPr>
      </w:pPr>
    </w:p>
    <w:p w14:paraId="498C85BC" w14:textId="77777777" w:rsidR="00FE4432" w:rsidRPr="005718E1" w:rsidRDefault="00FE4432" w:rsidP="00FE4432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2EF35C15" w14:textId="77777777" w:rsidR="00FE4432" w:rsidRDefault="00FE4432" w:rsidP="00FE4432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721DA8DF" w14:textId="77777777" w:rsidR="00FE4432" w:rsidRDefault="00FE4432" w:rsidP="00C279DC">
      <w:pPr>
        <w:rPr>
          <w:rFonts w:asciiTheme="minorHAnsi" w:hAnsiTheme="minorHAnsi" w:cstheme="minorHAnsi"/>
        </w:rPr>
      </w:pPr>
    </w:p>
    <w:p w14:paraId="33E2E536" w14:textId="77777777" w:rsidR="00FE4432" w:rsidRDefault="00FE4432" w:rsidP="00C279DC">
      <w:pPr>
        <w:rPr>
          <w:rFonts w:asciiTheme="minorHAnsi" w:hAnsiTheme="minorHAnsi" w:cstheme="minorHAnsi"/>
        </w:rPr>
      </w:pPr>
    </w:p>
    <w:p w14:paraId="29E1A6BA" w14:textId="77777777" w:rsidR="00FE4432" w:rsidRDefault="00FE4432" w:rsidP="00C279DC">
      <w:pPr>
        <w:rPr>
          <w:rFonts w:asciiTheme="minorHAnsi" w:hAnsiTheme="minorHAnsi" w:cstheme="minorHAnsi"/>
        </w:rPr>
      </w:pPr>
    </w:p>
    <w:p w14:paraId="5708E4F9" w14:textId="77777777" w:rsidR="00FE4432" w:rsidRDefault="00FE4432" w:rsidP="00C279DC">
      <w:pPr>
        <w:rPr>
          <w:rFonts w:asciiTheme="minorHAnsi" w:hAnsiTheme="minorHAnsi" w:cstheme="minorHAnsi"/>
        </w:rPr>
      </w:pPr>
    </w:p>
    <w:p w14:paraId="715AF597" w14:textId="77777777" w:rsidR="00FE4432" w:rsidRDefault="00FE4432" w:rsidP="00C279DC">
      <w:pPr>
        <w:rPr>
          <w:rFonts w:asciiTheme="minorHAnsi" w:hAnsiTheme="minorHAnsi" w:cstheme="minorHAnsi"/>
        </w:rPr>
      </w:pPr>
    </w:p>
    <w:p w14:paraId="20C3A378" w14:textId="0B450199" w:rsidR="00FD3E36" w:rsidRPr="00C279DC" w:rsidRDefault="00E6530F" w:rsidP="00C279DC">
      <w:pPr>
        <w:rPr>
          <w:rFonts w:asciiTheme="minorHAnsi" w:hAnsiTheme="minorHAnsi" w:cstheme="minorHAnsi"/>
          <w:b/>
          <w:bCs/>
          <w:lang w:eastAsia="pl-PL"/>
        </w:rPr>
      </w:pPr>
      <w:r w:rsidRPr="00C279DC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C33C70" w:rsidRPr="00C279DC">
        <w:rPr>
          <w:rFonts w:asciiTheme="minorHAnsi" w:hAnsiTheme="minorHAnsi" w:cstheme="minorHAnsi"/>
          <w:b/>
          <w:bCs/>
          <w:lang w:eastAsia="pl-PL"/>
        </w:rPr>
        <w:t>DOP.260.</w:t>
      </w:r>
      <w:r w:rsidR="005A5059" w:rsidRPr="00C279DC">
        <w:rPr>
          <w:rFonts w:asciiTheme="minorHAnsi" w:hAnsiTheme="minorHAnsi" w:cstheme="minorHAnsi"/>
          <w:b/>
          <w:bCs/>
          <w:lang w:eastAsia="pl-PL"/>
        </w:rPr>
        <w:t>0</w:t>
      </w:r>
      <w:r w:rsidR="00B254E7">
        <w:rPr>
          <w:rFonts w:asciiTheme="minorHAnsi" w:hAnsiTheme="minorHAnsi" w:cstheme="minorHAnsi"/>
          <w:b/>
          <w:bCs/>
          <w:lang w:eastAsia="pl-PL"/>
        </w:rPr>
        <w:t>5</w:t>
      </w:r>
      <w:r w:rsidR="00C33C70" w:rsidRPr="00C279DC">
        <w:rPr>
          <w:rFonts w:asciiTheme="minorHAnsi" w:hAnsiTheme="minorHAnsi" w:cstheme="minorHAnsi"/>
          <w:b/>
          <w:bCs/>
          <w:lang w:eastAsia="pl-PL"/>
        </w:rPr>
        <w:t>.1.2024.</w:t>
      </w:r>
      <w:r w:rsidR="005A5059" w:rsidRPr="00C279DC">
        <w:rPr>
          <w:rFonts w:asciiTheme="minorHAnsi" w:hAnsiTheme="minorHAnsi" w:cstheme="minorHAnsi"/>
          <w:b/>
          <w:bCs/>
          <w:lang w:eastAsia="pl-PL"/>
        </w:rPr>
        <w:t>EW</w:t>
      </w:r>
    </w:p>
    <w:p w14:paraId="322C26A1" w14:textId="7BE82BE6" w:rsidR="00C74EFF" w:rsidRPr="00C279DC" w:rsidRDefault="00C74EFF" w:rsidP="00C279DC">
      <w:pPr>
        <w:rPr>
          <w:rFonts w:asciiTheme="minorHAnsi" w:hAnsiTheme="minorHAnsi" w:cstheme="minorHAnsi"/>
          <w:b/>
        </w:rPr>
      </w:pPr>
    </w:p>
    <w:p w14:paraId="1CF2A861" w14:textId="1349A4C4" w:rsidR="00B254E7" w:rsidRPr="00C279DC" w:rsidRDefault="00B254E7" w:rsidP="00B254E7">
      <w:pPr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243264C9" w14:textId="77777777" w:rsidR="00B254E7" w:rsidRPr="00C279DC" w:rsidRDefault="00B254E7" w:rsidP="00B254E7">
      <w:pPr>
        <w:keepNext/>
        <w:rPr>
          <w:rFonts w:asciiTheme="minorHAnsi" w:hAnsiTheme="minorHAnsi" w:cstheme="minorHAnsi"/>
          <w:b/>
        </w:rPr>
      </w:pPr>
    </w:p>
    <w:p w14:paraId="401B82A4" w14:textId="7A6F950E" w:rsidR="00110495" w:rsidRPr="00C279DC" w:rsidRDefault="00110495" w:rsidP="00C279DC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E4432" w:rsidRPr="009204BF" w14:paraId="2061748E" w14:textId="77777777" w:rsidTr="00DF169C">
        <w:tc>
          <w:tcPr>
            <w:tcW w:w="3209" w:type="dxa"/>
          </w:tcPr>
          <w:p w14:paraId="59E9A32E" w14:textId="77777777" w:rsidR="00FE4432" w:rsidRDefault="00FE4432" w:rsidP="00DF169C">
            <w:pPr>
              <w:jc w:val="both"/>
            </w:pPr>
          </w:p>
        </w:tc>
        <w:tc>
          <w:tcPr>
            <w:tcW w:w="3210" w:type="dxa"/>
          </w:tcPr>
          <w:p w14:paraId="73260941" w14:textId="77777777" w:rsidR="00FE4432" w:rsidRPr="009204BF" w:rsidRDefault="00FE4432" w:rsidP="00DF169C">
            <w:pPr>
              <w:jc w:val="center"/>
              <w:rPr>
                <w:b/>
                <w:bCs/>
              </w:rPr>
            </w:pPr>
            <w:r w:rsidRPr="009204BF">
              <w:rPr>
                <w:b/>
                <w:bCs/>
              </w:rPr>
              <w:t>Cena netto</w:t>
            </w:r>
          </w:p>
        </w:tc>
        <w:tc>
          <w:tcPr>
            <w:tcW w:w="3210" w:type="dxa"/>
          </w:tcPr>
          <w:p w14:paraId="153DF1E2" w14:textId="77777777" w:rsidR="00FE4432" w:rsidRDefault="00FE4432" w:rsidP="00DF169C">
            <w:pPr>
              <w:jc w:val="center"/>
              <w:rPr>
                <w:b/>
                <w:bCs/>
              </w:rPr>
            </w:pPr>
            <w:r w:rsidRPr="009204BF">
              <w:rPr>
                <w:b/>
                <w:bCs/>
              </w:rPr>
              <w:t>Cena brutto</w:t>
            </w:r>
          </w:p>
          <w:p w14:paraId="04753AE7" w14:textId="77777777" w:rsidR="00FE4432" w:rsidRPr="009204BF" w:rsidRDefault="00FE4432" w:rsidP="00DF169C">
            <w:pPr>
              <w:jc w:val="center"/>
              <w:rPr>
                <w:b/>
                <w:bCs/>
              </w:rPr>
            </w:pPr>
          </w:p>
        </w:tc>
      </w:tr>
      <w:tr w:rsidR="00FE4432" w14:paraId="43D4BEBB" w14:textId="77777777" w:rsidTr="00DF169C">
        <w:tc>
          <w:tcPr>
            <w:tcW w:w="3209" w:type="dxa"/>
          </w:tcPr>
          <w:p w14:paraId="55C12DBF" w14:textId="10201667" w:rsidR="00FE4432" w:rsidRPr="00FE4432" w:rsidRDefault="00FE4432" w:rsidP="00DF169C">
            <w:pPr>
              <w:rPr>
                <w:b/>
                <w:bCs/>
                <w:sz w:val="24"/>
                <w:szCs w:val="24"/>
              </w:rPr>
            </w:pPr>
            <w:r w:rsidRPr="00FE4432">
              <w:rPr>
                <w:b/>
                <w:bCs/>
                <w:sz w:val="24"/>
                <w:szCs w:val="24"/>
              </w:rPr>
              <w:t xml:space="preserve">Usługa kolokacji zastępczej dla systemów komputerowych PSSE przez okres 36 miesięcy </w:t>
            </w:r>
          </w:p>
        </w:tc>
        <w:tc>
          <w:tcPr>
            <w:tcW w:w="3210" w:type="dxa"/>
          </w:tcPr>
          <w:p w14:paraId="6F04E122" w14:textId="77777777" w:rsidR="00FE4432" w:rsidRDefault="00FE4432" w:rsidP="00DF169C">
            <w:pPr>
              <w:jc w:val="both"/>
            </w:pPr>
          </w:p>
        </w:tc>
        <w:tc>
          <w:tcPr>
            <w:tcW w:w="3210" w:type="dxa"/>
          </w:tcPr>
          <w:p w14:paraId="293DD302" w14:textId="77777777" w:rsidR="00FE4432" w:rsidRDefault="00FE4432" w:rsidP="00DF169C">
            <w:pPr>
              <w:jc w:val="both"/>
            </w:pPr>
          </w:p>
        </w:tc>
      </w:tr>
      <w:tr w:rsidR="00FE4432" w14:paraId="58E94CD2" w14:textId="77777777" w:rsidTr="00DF169C">
        <w:trPr>
          <w:trHeight w:val="765"/>
        </w:trPr>
        <w:tc>
          <w:tcPr>
            <w:tcW w:w="3209" w:type="dxa"/>
            <w:shd w:val="clear" w:color="auto" w:fill="F2F2F2" w:themeFill="background1" w:themeFillShade="F2"/>
          </w:tcPr>
          <w:p w14:paraId="53A5DEF4" w14:textId="77777777" w:rsidR="00FE4432" w:rsidRDefault="00FE4432" w:rsidP="00DF169C">
            <w:pPr>
              <w:jc w:val="both"/>
              <w:rPr>
                <w:b/>
                <w:bCs/>
              </w:rPr>
            </w:pPr>
          </w:p>
          <w:p w14:paraId="1D671A5F" w14:textId="77777777" w:rsidR="00FE4432" w:rsidRPr="00B57FAD" w:rsidRDefault="00FE4432" w:rsidP="00DF169C">
            <w:pPr>
              <w:rPr>
                <w:b/>
                <w:bCs/>
                <w:sz w:val="24"/>
                <w:szCs w:val="24"/>
              </w:rPr>
            </w:pPr>
            <w:r w:rsidRPr="00B57FAD">
              <w:rPr>
                <w:b/>
                <w:bCs/>
                <w:sz w:val="24"/>
                <w:szCs w:val="24"/>
              </w:rPr>
              <w:t>RAZEM:</w:t>
            </w:r>
          </w:p>
          <w:p w14:paraId="176B7F4A" w14:textId="77777777" w:rsidR="00FE4432" w:rsidRPr="006B7F93" w:rsidRDefault="00FE4432" w:rsidP="00DF169C">
            <w:pPr>
              <w:jc w:val="both"/>
              <w:rPr>
                <w:b/>
                <w:bCs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11FEE605" w14:textId="77777777" w:rsidR="00FE4432" w:rsidRDefault="00FE4432" w:rsidP="00DF169C">
            <w:pPr>
              <w:jc w:val="both"/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7ACB00C4" w14:textId="77777777" w:rsidR="00FE4432" w:rsidRDefault="00FE4432" w:rsidP="00DF169C">
            <w:pPr>
              <w:jc w:val="both"/>
            </w:pPr>
          </w:p>
        </w:tc>
      </w:tr>
    </w:tbl>
    <w:p w14:paraId="50D3B1A2" w14:textId="64527302" w:rsidR="00110495" w:rsidRPr="00C279DC" w:rsidRDefault="00110495" w:rsidP="00C279DC">
      <w:pPr>
        <w:jc w:val="both"/>
        <w:rPr>
          <w:rFonts w:asciiTheme="minorHAnsi" w:hAnsiTheme="minorHAnsi" w:cstheme="minorHAnsi"/>
        </w:rPr>
      </w:pPr>
    </w:p>
    <w:p w14:paraId="414C54EA" w14:textId="2DAE55AB" w:rsidR="00E6530F" w:rsidRPr="00C279DC" w:rsidRDefault="00E6530F" w:rsidP="00C279DC">
      <w:pPr>
        <w:jc w:val="both"/>
        <w:rPr>
          <w:rFonts w:asciiTheme="minorHAnsi" w:hAnsiTheme="minorHAnsi" w:cstheme="minorHAnsi"/>
        </w:rPr>
      </w:pPr>
    </w:p>
    <w:p w14:paraId="14195A10" w14:textId="77777777" w:rsidR="004420A9" w:rsidRPr="00C279DC" w:rsidRDefault="004420A9" w:rsidP="00C279DC">
      <w:pPr>
        <w:jc w:val="both"/>
        <w:rPr>
          <w:rFonts w:asciiTheme="minorHAnsi" w:hAnsiTheme="minorHAnsi" w:cstheme="minorHAnsi"/>
        </w:rPr>
      </w:pPr>
    </w:p>
    <w:p w14:paraId="28626DCD" w14:textId="77777777" w:rsidR="00E6530F" w:rsidRPr="00C279DC" w:rsidRDefault="00E6530F" w:rsidP="00C279DC">
      <w:pPr>
        <w:ind w:left="1418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C279DC" w:rsidRDefault="00E6530F" w:rsidP="00C279DC">
      <w:pPr>
        <w:jc w:val="center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                             /pieczątka i podpis osoby upoważnionej do reprezentowania Wykonawcy/</w:t>
      </w:r>
    </w:p>
    <w:p w14:paraId="18B2C97D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7B1CCCD7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4DE950A8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3A8F4A43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4E9CAFB5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5EB21692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5EB287CD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5691A824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020A2FCA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08158214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7AB6173F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366F316F" w14:textId="77777777" w:rsidR="00B52C08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153C54CD" w14:textId="77777777" w:rsidR="00FE4432" w:rsidRDefault="00FE4432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4D7D577C" w14:textId="77777777" w:rsidR="00FE4432" w:rsidRPr="00C279DC" w:rsidRDefault="00FE4432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23639C35" w14:textId="77777777" w:rsidR="00B52C08" w:rsidRPr="00C279DC" w:rsidRDefault="00B52C08" w:rsidP="009064C4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</w:rPr>
      </w:pPr>
    </w:p>
    <w:p w14:paraId="39FA40C0" w14:textId="77777777" w:rsidR="00B52C08" w:rsidRPr="00C279DC" w:rsidRDefault="00B52C0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1EC5F344" w14:textId="3F6C54B4" w:rsidR="00DE77D6" w:rsidRPr="00C279DC" w:rsidRDefault="00822318" w:rsidP="00C279DC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  <w:r w:rsidRPr="00C279DC">
        <w:rPr>
          <w:rFonts w:asciiTheme="minorHAnsi" w:hAnsiTheme="minorHAnsi" w:cstheme="minorHAnsi"/>
          <w:b/>
          <w:bCs/>
        </w:rPr>
        <w:lastRenderedPageBreak/>
        <w:t>Z</w:t>
      </w:r>
      <w:r w:rsidR="00DE77D6" w:rsidRPr="00C279DC">
        <w:rPr>
          <w:rFonts w:asciiTheme="minorHAnsi" w:hAnsiTheme="minorHAnsi" w:cstheme="minorHAnsi"/>
          <w:b/>
          <w:bCs/>
        </w:rPr>
        <w:t xml:space="preserve">AŁĄCZNIK NUMER </w:t>
      </w:r>
      <w:r w:rsidR="00643CA7" w:rsidRPr="00C279DC">
        <w:rPr>
          <w:rFonts w:asciiTheme="minorHAnsi" w:hAnsiTheme="minorHAnsi" w:cstheme="minorHAnsi"/>
          <w:b/>
          <w:bCs/>
        </w:rPr>
        <w:t>4</w:t>
      </w:r>
      <w:r w:rsidR="00DE77D6" w:rsidRPr="00C279DC">
        <w:rPr>
          <w:rFonts w:asciiTheme="minorHAnsi" w:hAnsiTheme="minorHAnsi" w:cstheme="minorHAnsi"/>
          <w:b/>
          <w:bCs/>
        </w:rPr>
        <w:t xml:space="preserve"> DO ZAPYTANIA OFERTOWEGO </w:t>
      </w:r>
      <w:r w:rsidR="00DE77D6" w:rsidRPr="00C279DC">
        <w:rPr>
          <w:rFonts w:asciiTheme="minorHAnsi" w:hAnsiTheme="minorHAnsi" w:cstheme="minorHAnsi"/>
          <w:b/>
          <w:bCs/>
        </w:rPr>
        <w:br/>
      </w:r>
    </w:p>
    <w:p w14:paraId="2B123F43" w14:textId="77777777" w:rsidR="00DE77D6" w:rsidRPr="00C279DC" w:rsidRDefault="00DE77D6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 w:rsidRPr="00C279DC">
        <w:rPr>
          <w:rFonts w:asciiTheme="minorHAnsi" w:hAnsiTheme="minorHAnsi" w:cstheme="minorHAnsi"/>
          <w:b/>
          <w:u w:val="single"/>
        </w:rPr>
        <w:t>OŚWIADCZENIE RODO</w:t>
      </w:r>
    </w:p>
    <w:p w14:paraId="7611B2B8" w14:textId="77777777" w:rsidR="00DE77D6" w:rsidRPr="00C279DC" w:rsidRDefault="00DE77D6" w:rsidP="00C279DC">
      <w:pPr>
        <w:suppressAutoHyphens/>
        <w:rPr>
          <w:rFonts w:asciiTheme="minorHAnsi" w:hAnsiTheme="minorHAnsi" w:cstheme="minorHAnsi"/>
          <w:b/>
          <w:bCs/>
        </w:rPr>
      </w:pPr>
    </w:p>
    <w:p w14:paraId="200244B1" w14:textId="164C1B08" w:rsidR="00DE77D6" w:rsidRPr="00C279DC" w:rsidRDefault="00DE77D6" w:rsidP="00C279DC">
      <w:pPr>
        <w:rPr>
          <w:rFonts w:asciiTheme="minorHAnsi" w:hAnsiTheme="minorHAnsi" w:cstheme="minorHAnsi"/>
          <w:b/>
        </w:rPr>
      </w:pPr>
      <w:r w:rsidRPr="00C279DC">
        <w:rPr>
          <w:rFonts w:asciiTheme="minorHAnsi" w:hAnsiTheme="minorHAnsi" w:cstheme="minorHAnsi"/>
          <w:b/>
          <w:bCs/>
        </w:rPr>
        <w:t xml:space="preserve">numer sprawy: </w:t>
      </w:r>
      <w:r w:rsidR="009019D1" w:rsidRPr="00C279DC">
        <w:rPr>
          <w:rFonts w:asciiTheme="minorHAnsi" w:hAnsiTheme="minorHAnsi" w:cstheme="minorHAnsi"/>
          <w:b/>
          <w:bCs/>
          <w:lang w:eastAsia="pl-PL"/>
        </w:rPr>
        <w:t>DOP.260.</w:t>
      </w:r>
      <w:r w:rsidR="005A5059" w:rsidRPr="00C279DC">
        <w:rPr>
          <w:rFonts w:asciiTheme="minorHAnsi" w:hAnsiTheme="minorHAnsi" w:cstheme="minorHAnsi"/>
          <w:b/>
          <w:bCs/>
          <w:lang w:eastAsia="pl-PL"/>
        </w:rPr>
        <w:t>0</w:t>
      </w:r>
      <w:r w:rsidR="00B254E7">
        <w:rPr>
          <w:rFonts w:asciiTheme="minorHAnsi" w:hAnsiTheme="minorHAnsi" w:cstheme="minorHAnsi"/>
          <w:b/>
          <w:bCs/>
          <w:lang w:eastAsia="pl-PL"/>
        </w:rPr>
        <w:t>5</w:t>
      </w:r>
      <w:r w:rsidR="009019D1" w:rsidRPr="00C279DC">
        <w:rPr>
          <w:rFonts w:asciiTheme="minorHAnsi" w:hAnsiTheme="minorHAnsi" w:cstheme="minorHAnsi"/>
          <w:b/>
          <w:bCs/>
          <w:lang w:eastAsia="pl-PL"/>
        </w:rPr>
        <w:t>.1.2024.</w:t>
      </w:r>
      <w:r w:rsidR="005A5059" w:rsidRPr="00C279DC">
        <w:rPr>
          <w:rFonts w:asciiTheme="minorHAnsi" w:hAnsiTheme="minorHAnsi" w:cstheme="minorHAnsi"/>
          <w:b/>
          <w:bCs/>
          <w:lang w:eastAsia="pl-PL"/>
        </w:rPr>
        <w:t>EW</w:t>
      </w:r>
    </w:p>
    <w:p w14:paraId="1211F9EB" w14:textId="77777777" w:rsidR="00DE77D6" w:rsidRPr="00C279DC" w:rsidRDefault="00DE77D6" w:rsidP="00C279D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AD6803" w14:textId="77777777" w:rsidR="00DE77D6" w:rsidRPr="00C279DC" w:rsidRDefault="00DE77D6" w:rsidP="00C279DC">
      <w:p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Wykonawca oświadcza, że </w:t>
      </w:r>
      <w:r w:rsidRPr="00C279DC">
        <w:rPr>
          <w:rFonts w:asciiTheme="minorHAnsi" w:eastAsia="Calibri" w:hAnsiTheme="minorHAnsi" w:cstheme="minorHAnsi"/>
        </w:rPr>
        <w:t>składając ofertę, wyraża jednocześnie zgodę na przetwarzanie przez Zamawiającego, uczestników postępowania oraz inne uprawnione osoby, danych osobowych zawartych</w:t>
      </w:r>
      <w:r w:rsidRPr="00C279DC">
        <w:rPr>
          <w:rFonts w:asciiTheme="minorHAnsi" w:eastAsia="Calibri" w:hAnsiTheme="minorHAnsi" w:cstheme="minorHAnsi"/>
        </w:rPr>
        <w:br/>
        <w:t>w ofercie oraz w załącznikach do niej.</w:t>
      </w:r>
    </w:p>
    <w:p w14:paraId="557C2B68" w14:textId="77777777" w:rsidR="00DE77D6" w:rsidRPr="00C279DC" w:rsidRDefault="00DE77D6" w:rsidP="00C279DC">
      <w:p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C279DC">
        <w:rPr>
          <w:rFonts w:asciiTheme="minorHAnsi" w:eastAsia="Calibri" w:hAnsiTheme="minorHAns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C279DC" w:rsidRDefault="00DE77D6" w:rsidP="00C279DC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przeprowadzenie postępowania,</w:t>
      </w:r>
    </w:p>
    <w:p w14:paraId="0DCAC8F1" w14:textId="77777777" w:rsidR="00DE77D6" w:rsidRPr="00C279DC" w:rsidRDefault="00DE77D6" w:rsidP="00C279DC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zawarcie i realizacja umowy lub zlecenia,</w:t>
      </w:r>
    </w:p>
    <w:p w14:paraId="378B9114" w14:textId="77777777" w:rsidR="00DE77D6" w:rsidRPr="00C279DC" w:rsidRDefault="00DE77D6" w:rsidP="00C279DC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004989B5" w14:textId="77777777" w:rsidR="00DE77D6" w:rsidRPr="00C279DC" w:rsidRDefault="00DE77D6" w:rsidP="00C279DC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C279DC" w:rsidRDefault="00DE77D6" w:rsidP="00C279DC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C279DC" w:rsidRDefault="00DE77D6" w:rsidP="00C279DC">
      <w:pPr>
        <w:jc w:val="both"/>
        <w:rPr>
          <w:rFonts w:asciiTheme="minorHAnsi" w:eastAsia="Calibri" w:hAnsiTheme="minorHAnsi" w:cstheme="minorHAnsi"/>
        </w:rPr>
      </w:pPr>
    </w:p>
    <w:p w14:paraId="32F20A3F" w14:textId="77777777" w:rsidR="00DE77D6" w:rsidRPr="00C279DC" w:rsidRDefault="00DE77D6" w:rsidP="00C279DC">
      <w:p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Zamawiający informuje, że:</w:t>
      </w:r>
    </w:p>
    <w:p w14:paraId="0A7FF0A0" w14:textId="77777777" w:rsidR="00DE77D6" w:rsidRPr="00C279DC" w:rsidRDefault="00DE77D6" w:rsidP="00C279DC">
      <w:pPr>
        <w:numPr>
          <w:ilvl w:val="0"/>
          <w:numId w:val="4"/>
        </w:numPr>
        <w:spacing w:after="160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administratorem Pani/Pana danych osobowych jest:</w:t>
      </w:r>
    </w:p>
    <w:p w14:paraId="693EE684" w14:textId="58B18980" w:rsidR="00DE77D6" w:rsidRPr="00C279DC" w:rsidRDefault="00DE77D6" w:rsidP="00C279DC">
      <w:pPr>
        <w:ind w:left="708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Pomorska Specjalna Strefa Ekonomiczną sp. z o.o. z siedzibą w Gdańsku (80-172), przy</w:t>
      </w:r>
      <w:r w:rsidRPr="00C279DC">
        <w:rPr>
          <w:rFonts w:asciiTheme="minorHAnsi" w:eastAsia="Calibri" w:hAnsiTheme="minorHAnsi" w:cstheme="minorHAnsi"/>
        </w:rPr>
        <w:br/>
        <w:t>ul. Trzy Lipy 3, wpisaną do rejestru przedsiębiorców przez Sąd Rejonowy Gdańsk-Północ</w:t>
      </w:r>
      <w:r w:rsidRPr="00C279DC">
        <w:rPr>
          <w:rFonts w:asciiTheme="minorHAnsi" w:eastAsia="Calibri" w:hAnsiTheme="minorHAns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 w:rsidRPr="00C279DC">
        <w:rPr>
          <w:rFonts w:asciiTheme="minorHAnsi" w:eastAsia="Calibri" w:hAnsiTheme="minorHAnsi" w:cstheme="minorHAnsi"/>
        </w:rPr>
        <w:t>28</w:t>
      </w:r>
      <w:r w:rsidRPr="00C279DC">
        <w:rPr>
          <w:rFonts w:asciiTheme="minorHAnsi" w:eastAsia="Calibri" w:hAnsiTheme="minorHAnsi" w:cstheme="minorHAnsi"/>
        </w:rPr>
        <w:t>6.603.000,00 zł w całości wpłacony.</w:t>
      </w:r>
    </w:p>
    <w:p w14:paraId="2D1E3F3B" w14:textId="77777777" w:rsidR="00DE77D6" w:rsidRPr="00C279DC" w:rsidRDefault="00DE77D6" w:rsidP="00C279DC">
      <w:pPr>
        <w:numPr>
          <w:ilvl w:val="0"/>
          <w:numId w:val="4"/>
        </w:numPr>
        <w:spacing w:after="160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C279DC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C279DC">
        <w:rPr>
          <w:rFonts w:asciiTheme="minorHAnsi" w:hAnsiTheme="minorHAnsi" w:cstheme="minorHAnsi"/>
        </w:rPr>
        <w:t xml:space="preserve"> </w:t>
      </w:r>
      <w:hyperlink r:id="rId8" w:history="1">
        <w:r w:rsidRPr="00C279DC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C279DC">
        <w:rPr>
          <w:rFonts w:asciiTheme="minorHAnsi" w:hAnsiTheme="minorHAnsi" w:cstheme="minorHAnsi"/>
        </w:rPr>
        <w:t xml:space="preserve"> .</w:t>
      </w:r>
    </w:p>
    <w:p w14:paraId="7C6C75C6" w14:textId="77777777" w:rsidR="00DE77D6" w:rsidRPr="00C279DC" w:rsidRDefault="00DE77D6" w:rsidP="00C279DC">
      <w:pPr>
        <w:numPr>
          <w:ilvl w:val="0"/>
          <w:numId w:val="4"/>
        </w:numPr>
        <w:spacing w:after="160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C279DC" w:rsidRDefault="00DE77D6" w:rsidP="00C279DC">
      <w:pPr>
        <w:numPr>
          <w:ilvl w:val="0"/>
          <w:numId w:val="4"/>
        </w:numPr>
        <w:spacing w:after="160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C279DC" w:rsidRDefault="00DE77D6" w:rsidP="00C279DC">
      <w:pPr>
        <w:numPr>
          <w:ilvl w:val="0"/>
          <w:numId w:val="4"/>
        </w:numPr>
        <w:spacing w:after="160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Pr="00C279DC" w:rsidRDefault="00DE77D6" w:rsidP="00C279DC">
      <w:pPr>
        <w:numPr>
          <w:ilvl w:val="0"/>
          <w:numId w:val="4"/>
        </w:numPr>
        <w:spacing w:after="160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>w odniesieniu do Pani/Pana danych osobowych decyzje nie będą podejmowane w sposób zautomatyzowany;</w:t>
      </w:r>
    </w:p>
    <w:p w14:paraId="04F1888F" w14:textId="77777777" w:rsidR="00DE77D6" w:rsidRPr="00C279DC" w:rsidRDefault="00DE77D6" w:rsidP="00C279DC">
      <w:pPr>
        <w:numPr>
          <w:ilvl w:val="0"/>
          <w:numId w:val="4"/>
        </w:numPr>
        <w:spacing w:after="160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t xml:space="preserve">posiada Pani/Pan prawo dostępu do danych osobowych Pani/Pana dotyczących, prawo </w:t>
      </w:r>
      <w:r w:rsidRPr="00C279DC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Pr="00C279DC" w:rsidRDefault="00DE77D6" w:rsidP="00C279DC">
      <w:pPr>
        <w:numPr>
          <w:ilvl w:val="0"/>
          <w:numId w:val="4"/>
        </w:numPr>
        <w:spacing w:after="160"/>
        <w:ind w:left="709"/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eastAsia="Calibri" w:hAnsiTheme="minorHAns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C279DC">
        <w:rPr>
          <w:rFonts w:asciiTheme="minorHAnsi" w:eastAsia="Calibri" w:hAnsiTheme="minorHAnsi" w:cstheme="minorHAnsi"/>
        </w:rPr>
        <w:br/>
        <w:t>na podstawie art. 21 RODO prawo sprzeciwu, wobec przetwarzania danych osobowych.</w:t>
      </w:r>
    </w:p>
    <w:p w14:paraId="33E7BB96" w14:textId="77777777" w:rsidR="00DE77D6" w:rsidRPr="00C279DC" w:rsidRDefault="00DE77D6" w:rsidP="00C279DC">
      <w:pPr>
        <w:jc w:val="both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C279DC">
        <w:rPr>
          <w:rFonts w:asciiTheme="minorHAnsi" w:hAnsiTheme="minorHAnsi" w:cstheme="minorHAnsi"/>
        </w:rPr>
        <w:br/>
        <w:t>o udzielenie zlecenia/zamówienia w niniejszym postępowaniu.</w:t>
      </w:r>
    </w:p>
    <w:p w14:paraId="5C14485A" w14:textId="77777777" w:rsidR="00DE77D6" w:rsidRPr="00C279DC" w:rsidRDefault="00DE77D6" w:rsidP="00C279DC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11287CE4" w14:textId="77777777" w:rsidR="00DE77D6" w:rsidRPr="00C279DC" w:rsidRDefault="00DE77D6" w:rsidP="00C279DC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594BE249" w14:textId="77777777" w:rsidR="00DE77D6" w:rsidRPr="00C279DC" w:rsidRDefault="00DE77D6" w:rsidP="00C279DC">
      <w:pPr>
        <w:pStyle w:val="Podpis"/>
        <w:spacing w:line="240" w:lineRule="auto"/>
        <w:ind w:left="720"/>
        <w:rPr>
          <w:rFonts w:asciiTheme="minorHAnsi" w:hAnsiTheme="minorHAnsi" w:cstheme="minorHAnsi"/>
          <w:sz w:val="22"/>
          <w:szCs w:val="22"/>
          <w:lang w:val="pl-PL"/>
        </w:rPr>
      </w:pPr>
    </w:p>
    <w:p w14:paraId="4F34F1D8" w14:textId="77777777" w:rsidR="00DE77D6" w:rsidRPr="00C279DC" w:rsidRDefault="00DE77D6" w:rsidP="00C279DC">
      <w:pPr>
        <w:pStyle w:val="Akapitzlist"/>
        <w:spacing w:line="240" w:lineRule="auto"/>
        <w:ind w:left="2136"/>
        <w:rPr>
          <w:rFonts w:asciiTheme="minorHAns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C279DC" w:rsidRDefault="00DE77D6" w:rsidP="00C279DC">
      <w:pPr>
        <w:jc w:val="both"/>
        <w:rPr>
          <w:rFonts w:asciiTheme="minorHAnsi" w:eastAsia="Calibri" w:hAnsiTheme="minorHAnsi" w:cstheme="minorHAnsi"/>
        </w:rPr>
      </w:pPr>
      <w:r w:rsidRPr="00C279DC">
        <w:rPr>
          <w:rFonts w:asciiTheme="minorHAnsi" w:hAnsiTheme="minorHAnsi" w:cstheme="minorHAnsi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Pr="00C279DC" w:rsidRDefault="00DE77D6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0E19F5E6" w14:textId="77777777" w:rsidR="00DE77D6" w:rsidRPr="00C279DC" w:rsidRDefault="00DE77D6" w:rsidP="00C279DC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70BE9AD2" w14:textId="732ACFDD" w:rsidR="00DE4F37" w:rsidRPr="00C279DC" w:rsidRDefault="00DE4F37" w:rsidP="00C279DC">
      <w:pPr>
        <w:pStyle w:val="Bezodstpw"/>
        <w:ind w:left="3540" w:firstLine="708"/>
        <w:rPr>
          <w:rFonts w:asciiTheme="minorHAnsi" w:hAnsiTheme="minorHAnsi" w:cstheme="minorHAnsi"/>
        </w:rPr>
      </w:pPr>
    </w:p>
    <w:p w14:paraId="6C55148B" w14:textId="77777777" w:rsidR="00C279DC" w:rsidRPr="00C279DC" w:rsidRDefault="00C279DC">
      <w:pPr>
        <w:pStyle w:val="Bezodstpw"/>
        <w:ind w:left="3540" w:firstLine="708"/>
        <w:rPr>
          <w:rFonts w:asciiTheme="minorHAnsi" w:hAnsiTheme="minorHAnsi" w:cstheme="minorHAnsi"/>
        </w:rPr>
      </w:pPr>
    </w:p>
    <w:sectPr w:rsidR="00C279DC" w:rsidRPr="00C279DC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E40978"/>
    <w:multiLevelType w:val="multilevel"/>
    <w:tmpl w:val="E0E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9" w15:restartNumberingAfterBreak="0">
    <w:nsid w:val="67B97181"/>
    <w:multiLevelType w:val="multilevel"/>
    <w:tmpl w:val="61F6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30"/>
  </w:num>
  <w:num w:numId="6" w16cid:durableId="1619873874">
    <w:abstractNumId w:val="10"/>
  </w:num>
  <w:num w:numId="7" w16cid:durableId="1562324363">
    <w:abstractNumId w:val="27"/>
  </w:num>
  <w:num w:numId="8" w16cid:durableId="890576521">
    <w:abstractNumId w:val="21"/>
  </w:num>
  <w:num w:numId="9" w16cid:durableId="1266305100">
    <w:abstractNumId w:val="20"/>
  </w:num>
  <w:num w:numId="10" w16cid:durableId="1362317178">
    <w:abstractNumId w:val="32"/>
  </w:num>
  <w:num w:numId="11" w16cid:durableId="1832332626">
    <w:abstractNumId w:val="34"/>
  </w:num>
  <w:num w:numId="12" w16cid:durableId="1374159160">
    <w:abstractNumId w:val="7"/>
  </w:num>
  <w:num w:numId="13" w16cid:durableId="1750468783">
    <w:abstractNumId w:val="26"/>
  </w:num>
  <w:num w:numId="14" w16cid:durableId="52242940">
    <w:abstractNumId w:val="11"/>
  </w:num>
  <w:num w:numId="15" w16cid:durableId="1751123147">
    <w:abstractNumId w:val="25"/>
  </w:num>
  <w:num w:numId="16" w16cid:durableId="562180552">
    <w:abstractNumId w:val="23"/>
  </w:num>
  <w:num w:numId="17" w16cid:durableId="1692147404">
    <w:abstractNumId w:val="31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8"/>
  </w:num>
  <w:num w:numId="25" w16cid:durableId="638342398">
    <w:abstractNumId w:val="9"/>
  </w:num>
  <w:num w:numId="26" w16cid:durableId="1680736933">
    <w:abstractNumId w:val="35"/>
  </w:num>
  <w:num w:numId="27" w16cid:durableId="521237625">
    <w:abstractNumId w:val="8"/>
  </w:num>
  <w:num w:numId="28" w16cid:durableId="651106429">
    <w:abstractNumId w:val="19"/>
  </w:num>
  <w:num w:numId="29" w16cid:durableId="600794168">
    <w:abstractNumId w:val="16"/>
  </w:num>
  <w:num w:numId="30" w16cid:durableId="1960987876">
    <w:abstractNumId w:val="33"/>
  </w:num>
  <w:num w:numId="31" w16cid:durableId="789281651">
    <w:abstractNumId w:val="17"/>
  </w:num>
  <w:num w:numId="32" w16cid:durableId="327635176">
    <w:abstractNumId w:val="18"/>
  </w:num>
  <w:num w:numId="33" w16cid:durableId="888492883">
    <w:abstractNumId w:val="22"/>
  </w:num>
  <w:num w:numId="34" w16cid:durableId="2083941905">
    <w:abstractNumId w:val="15"/>
  </w:num>
  <w:num w:numId="35" w16cid:durableId="1051418774">
    <w:abstractNumId w:val="14"/>
  </w:num>
  <w:num w:numId="36" w16cid:durableId="1647930141">
    <w:abstractNumId w:val="12"/>
  </w:num>
  <w:num w:numId="37" w16cid:durableId="1999573201">
    <w:abstractNumId w:val="24"/>
  </w:num>
  <w:num w:numId="38" w16cid:durableId="1345209564">
    <w:abstractNumId w:val="13"/>
  </w:num>
  <w:num w:numId="39" w16cid:durableId="12016751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506AA"/>
    <w:rsid w:val="00057B06"/>
    <w:rsid w:val="000728E5"/>
    <w:rsid w:val="00073F1E"/>
    <w:rsid w:val="00074648"/>
    <w:rsid w:val="00092F99"/>
    <w:rsid w:val="000A34DA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077"/>
    <w:rsid w:val="002371E2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D7B42"/>
    <w:rsid w:val="002E09F2"/>
    <w:rsid w:val="002E3AC0"/>
    <w:rsid w:val="002E48B8"/>
    <w:rsid w:val="00304F71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1A8C"/>
    <w:rsid w:val="003423D4"/>
    <w:rsid w:val="00350183"/>
    <w:rsid w:val="00353578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D68B5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597"/>
    <w:rsid w:val="00575987"/>
    <w:rsid w:val="00575DBD"/>
    <w:rsid w:val="00580961"/>
    <w:rsid w:val="00592046"/>
    <w:rsid w:val="005955AD"/>
    <w:rsid w:val="005A5059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9757B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021AB"/>
    <w:rsid w:val="00715EEC"/>
    <w:rsid w:val="007249AA"/>
    <w:rsid w:val="00725EE3"/>
    <w:rsid w:val="007308FF"/>
    <w:rsid w:val="0073094C"/>
    <w:rsid w:val="0073238A"/>
    <w:rsid w:val="00733898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B7DB4"/>
    <w:rsid w:val="007C076D"/>
    <w:rsid w:val="007D31B8"/>
    <w:rsid w:val="007E363A"/>
    <w:rsid w:val="007E6BAA"/>
    <w:rsid w:val="007F4467"/>
    <w:rsid w:val="007F46D9"/>
    <w:rsid w:val="007F4EE8"/>
    <w:rsid w:val="007F5217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918A1"/>
    <w:rsid w:val="008A14BA"/>
    <w:rsid w:val="008B71DF"/>
    <w:rsid w:val="008C2E39"/>
    <w:rsid w:val="008D0BDC"/>
    <w:rsid w:val="008E3263"/>
    <w:rsid w:val="008E4DF3"/>
    <w:rsid w:val="008E65AB"/>
    <w:rsid w:val="008F05BE"/>
    <w:rsid w:val="008F1F31"/>
    <w:rsid w:val="008F26A7"/>
    <w:rsid w:val="009019D1"/>
    <w:rsid w:val="009064C4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28B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4E7"/>
    <w:rsid w:val="00B25B8C"/>
    <w:rsid w:val="00B271F5"/>
    <w:rsid w:val="00B30611"/>
    <w:rsid w:val="00B31066"/>
    <w:rsid w:val="00B33942"/>
    <w:rsid w:val="00B428A2"/>
    <w:rsid w:val="00B51765"/>
    <w:rsid w:val="00B52C08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6D71"/>
    <w:rsid w:val="00C279DC"/>
    <w:rsid w:val="00C27BED"/>
    <w:rsid w:val="00C337AD"/>
    <w:rsid w:val="00C33C70"/>
    <w:rsid w:val="00C706A6"/>
    <w:rsid w:val="00C74EFF"/>
    <w:rsid w:val="00CA5336"/>
    <w:rsid w:val="00CA536C"/>
    <w:rsid w:val="00CB1939"/>
    <w:rsid w:val="00CC6553"/>
    <w:rsid w:val="00CD7B04"/>
    <w:rsid w:val="00CE5FA9"/>
    <w:rsid w:val="00D0072F"/>
    <w:rsid w:val="00D1436C"/>
    <w:rsid w:val="00D20206"/>
    <w:rsid w:val="00D4241D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445F"/>
    <w:rsid w:val="00E365AF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4432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1639</Words>
  <Characters>9839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86</cp:revision>
  <cp:lastPrinted>2024-02-22T12:20:00Z</cp:lastPrinted>
  <dcterms:created xsi:type="dcterms:W3CDTF">2024-01-12T15:06:00Z</dcterms:created>
  <dcterms:modified xsi:type="dcterms:W3CDTF">2024-02-22T12:25:00Z</dcterms:modified>
</cp:coreProperties>
</file>