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997F" w14:textId="77777777" w:rsidR="00C5639D" w:rsidRPr="003901BF" w:rsidRDefault="00C5639D" w:rsidP="00C5639D">
      <w:pPr>
        <w:tabs>
          <w:tab w:val="left" w:pos="708"/>
          <w:tab w:val="left" w:pos="5529"/>
        </w:tabs>
        <w:spacing w:after="160" w:line="276" w:lineRule="auto"/>
        <w:jc w:val="center"/>
        <w:rPr>
          <w:rFonts w:ascii="Times New Roman" w:hAnsi="Times New Roman" w:cs="Times New Roman"/>
          <w:b/>
          <w:bCs/>
        </w:rPr>
      </w:pPr>
      <w:r w:rsidRPr="003901BF">
        <w:rPr>
          <w:rFonts w:ascii="Times New Roman" w:hAnsi="Times New Roman" w:cs="Times New Roman"/>
          <w:b/>
          <w:bCs/>
        </w:rPr>
        <w:t>ZAŁĄCZNIK NUMER 1 DO ZAPYTANIA OFERTOWEGO</w:t>
      </w:r>
    </w:p>
    <w:p w14:paraId="52AF6810" w14:textId="1C525228" w:rsidR="00C5639D" w:rsidRPr="003901BF" w:rsidRDefault="00C5639D" w:rsidP="00C5639D">
      <w:pPr>
        <w:tabs>
          <w:tab w:val="left" w:pos="708"/>
          <w:tab w:val="left" w:pos="5529"/>
        </w:tabs>
        <w:spacing w:before="120" w:after="120" w:line="276" w:lineRule="auto"/>
        <w:jc w:val="center"/>
        <w:rPr>
          <w:rFonts w:ascii="Times New Roman" w:hAnsi="Times New Roman" w:cs="Times New Roman"/>
          <w:b/>
          <w:bCs/>
          <w:u w:val="single"/>
        </w:rPr>
      </w:pPr>
      <w:r w:rsidRPr="003901BF">
        <w:rPr>
          <w:rFonts w:ascii="Times New Roman" w:hAnsi="Times New Roman" w:cs="Times New Roman"/>
          <w:b/>
          <w:bCs/>
          <w:u w:val="single"/>
        </w:rPr>
        <w:t>SZCZEGÓŁOWY OPIS PRZEDMIOTU ZAMÓWIENI</w:t>
      </w:r>
      <w:r w:rsidR="00CC73E2">
        <w:rPr>
          <w:rFonts w:ascii="Times New Roman" w:hAnsi="Times New Roman" w:cs="Times New Roman"/>
          <w:b/>
          <w:bCs/>
          <w:u w:val="single"/>
        </w:rPr>
        <w:t>A – AKTUALIZACJA 2.04.2024 r.</w:t>
      </w:r>
    </w:p>
    <w:p w14:paraId="2E38203B" w14:textId="44BABCF4" w:rsidR="00C5639D" w:rsidRPr="003901BF" w:rsidRDefault="00C5639D" w:rsidP="00C940F9">
      <w:pPr>
        <w:numPr>
          <w:ilvl w:val="0"/>
          <w:numId w:val="14"/>
        </w:numPr>
        <w:suppressAutoHyphens/>
        <w:spacing w:before="120" w:after="120" w:line="276" w:lineRule="auto"/>
        <w:jc w:val="both"/>
        <w:rPr>
          <w:rFonts w:ascii="Times New Roman" w:hAnsi="Times New Roman" w:cs="Times New Roman"/>
        </w:rPr>
      </w:pPr>
      <w:r w:rsidRPr="003901BF">
        <w:rPr>
          <w:rFonts w:ascii="Times New Roman" w:hAnsi="Times New Roman" w:cs="Times New Roman"/>
        </w:rPr>
        <w:t>Przedmiotem</w:t>
      </w:r>
      <w:r w:rsidRPr="003901BF">
        <w:rPr>
          <w:rFonts w:ascii="Times New Roman" w:eastAsia="Calibri" w:hAnsi="Times New Roman" w:cs="Times New Roman"/>
          <w:lang w:eastAsia="ar-SA"/>
        </w:rPr>
        <w:t xml:space="preserve"> niniejszego zamówienia jest </w:t>
      </w:r>
      <w:r w:rsidRPr="003901BF">
        <w:rPr>
          <w:rFonts w:ascii="Times New Roman" w:hAnsi="Times New Roman" w:cs="Times New Roman"/>
        </w:rPr>
        <w:t xml:space="preserve">wybór Operatora Laboratorium nr </w:t>
      </w:r>
      <w:r w:rsidR="00C469B2">
        <w:rPr>
          <w:rFonts w:ascii="Times New Roman" w:hAnsi="Times New Roman" w:cs="Times New Roman"/>
        </w:rPr>
        <w:t>6</w:t>
      </w:r>
      <w:r w:rsidRPr="003901BF">
        <w:rPr>
          <w:rFonts w:ascii="Times New Roman" w:hAnsi="Times New Roman" w:cs="Times New Roman"/>
        </w:rPr>
        <w:t xml:space="preserve"> Molanote, który będzie odpowiedzialny za zarządzanie i świadczenie usług w Laboratorium.</w:t>
      </w:r>
    </w:p>
    <w:p w14:paraId="3A3938EC" w14:textId="1BC99C53" w:rsidR="00C5639D" w:rsidRPr="00C469B2" w:rsidRDefault="00C5639D" w:rsidP="00C940F9">
      <w:pPr>
        <w:numPr>
          <w:ilvl w:val="0"/>
          <w:numId w:val="14"/>
        </w:numPr>
        <w:suppressAutoHyphens/>
        <w:spacing w:before="120" w:after="120" w:line="276" w:lineRule="auto"/>
        <w:jc w:val="both"/>
        <w:rPr>
          <w:rFonts w:ascii="Times New Roman" w:hAnsi="Times New Roman" w:cs="Times New Roman"/>
          <w:b/>
          <w:bCs/>
        </w:rPr>
      </w:pPr>
      <w:r w:rsidRPr="003901BF">
        <w:rPr>
          <w:rFonts w:ascii="Times New Roman" w:eastAsia="Calibri" w:hAnsi="Times New Roman" w:cs="Times New Roman"/>
          <w:bCs/>
        </w:rPr>
        <w:t xml:space="preserve">Zakres </w:t>
      </w:r>
      <w:r w:rsidR="00461D46" w:rsidRPr="003901BF">
        <w:rPr>
          <w:rFonts w:ascii="Times New Roman" w:eastAsia="Calibri" w:hAnsi="Times New Roman" w:cs="Times New Roman"/>
          <w:bCs/>
        </w:rPr>
        <w:t xml:space="preserve">przedmiotu </w:t>
      </w:r>
      <w:r w:rsidRPr="003901BF">
        <w:rPr>
          <w:rFonts w:ascii="Times New Roman" w:eastAsia="Calibri" w:hAnsi="Times New Roman" w:cs="Times New Roman"/>
          <w:bCs/>
        </w:rPr>
        <w:t>zamówienia obejmuje:</w:t>
      </w:r>
    </w:p>
    <w:p w14:paraId="3343D478" w14:textId="77777777" w:rsidR="00C469B2" w:rsidRDefault="00C469B2" w:rsidP="00C940F9">
      <w:pPr>
        <w:pStyle w:val="Akapitzlist"/>
        <w:numPr>
          <w:ilvl w:val="0"/>
          <w:numId w:val="30"/>
        </w:numPr>
        <w:suppressAutoHyphens/>
        <w:spacing w:before="120" w:after="120" w:line="276" w:lineRule="auto"/>
        <w:contextualSpacing w:val="0"/>
        <w:jc w:val="both"/>
        <w:rPr>
          <w:rFonts w:ascii="Times New Roman" w:hAnsi="Times New Roman"/>
          <w:bCs/>
        </w:rPr>
      </w:pPr>
      <w:r w:rsidRPr="00C469B2">
        <w:rPr>
          <w:rFonts w:ascii="Times New Roman" w:hAnsi="Times New Roman"/>
          <w:bCs/>
        </w:rPr>
        <w:t>Opracowanie zakresu prac adaptacji pomieszczenia laboratoryjnego wraz z kosztorysem;</w:t>
      </w:r>
    </w:p>
    <w:p w14:paraId="522DE984" w14:textId="454A9C89" w:rsidR="00C469B2" w:rsidRDefault="00C469B2" w:rsidP="1FA099B0">
      <w:pPr>
        <w:pStyle w:val="Akapitzlist"/>
        <w:numPr>
          <w:ilvl w:val="0"/>
          <w:numId w:val="30"/>
        </w:numPr>
        <w:suppressAutoHyphens/>
        <w:spacing w:before="120" w:after="120" w:line="276" w:lineRule="auto"/>
        <w:jc w:val="both"/>
        <w:rPr>
          <w:rFonts w:ascii="Times New Roman" w:hAnsi="Times New Roman"/>
          <w:bCs/>
        </w:rPr>
      </w:pPr>
      <w:r w:rsidRPr="00C469B2">
        <w:rPr>
          <w:rFonts w:ascii="Times New Roman" w:hAnsi="Times New Roman"/>
          <w:bCs/>
        </w:rPr>
        <w:t xml:space="preserve">Realizacja prac adaptacyjnych pomieszczenia laboratoryjnego </w:t>
      </w:r>
      <w:r w:rsidR="00837866">
        <w:rPr>
          <w:rFonts w:ascii="Times New Roman" w:hAnsi="Times New Roman"/>
          <w:bCs/>
        </w:rPr>
        <w:t xml:space="preserve">na koszt Zamawiającego </w:t>
      </w:r>
      <w:r w:rsidRPr="00C469B2">
        <w:rPr>
          <w:rFonts w:ascii="Times New Roman" w:hAnsi="Times New Roman"/>
          <w:bCs/>
        </w:rPr>
        <w:t>po uzyskaniu akceptacji Zamawiającego;</w:t>
      </w:r>
    </w:p>
    <w:p w14:paraId="0DFFB255" w14:textId="447185FC" w:rsidR="00C469B2" w:rsidRPr="00C469B2" w:rsidRDefault="00C469B2" w:rsidP="00C940F9">
      <w:pPr>
        <w:pStyle w:val="Akapitzlist"/>
        <w:numPr>
          <w:ilvl w:val="0"/>
          <w:numId w:val="30"/>
        </w:numPr>
        <w:suppressAutoHyphens/>
        <w:spacing w:before="120" w:after="120" w:line="276" w:lineRule="auto"/>
        <w:contextualSpacing w:val="0"/>
        <w:jc w:val="both"/>
        <w:rPr>
          <w:rFonts w:ascii="Times New Roman" w:hAnsi="Times New Roman"/>
          <w:bCs/>
        </w:rPr>
      </w:pPr>
      <w:r w:rsidRPr="00C469B2">
        <w:rPr>
          <w:rFonts w:ascii="Times New Roman" w:hAnsi="Times New Roman"/>
          <w:bCs/>
        </w:rPr>
        <w:t>Opracowanie dokumentacji pozwalającej na świadczenie usług w Laboratorium:</w:t>
      </w:r>
    </w:p>
    <w:p w14:paraId="25690D65" w14:textId="2BF5485E" w:rsidR="00C469B2" w:rsidRPr="00C469B2" w:rsidRDefault="00C469B2" w:rsidP="00C469B2">
      <w:pPr>
        <w:suppressAutoHyphens/>
        <w:spacing w:before="120" w:after="120" w:line="276" w:lineRule="auto"/>
        <w:ind w:left="709"/>
        <w:jc w:val="both"/>
        <w:rPr>
          <w:rFonts w:ascii="Times New Roman" w:eastAsia="Calibri" w:hAnsi="Times New Roman" w:cs="Times New Roman"/>
          <w:bCs/>
        </w:rPr>
      </w:pPr>
      <w:r w:rsidRPr="00C469B2">
        <w:rPr>
          <w:rFonts w:ascii="Times New Roman" w:eastAsia="Calibri" w:hAnsi="Times New Roman" w:cs="Times New Roman"/>
          <w:bCs/>
        </w:rPr>
        <w:t>a)</w:t>
      </w:r>
      <w:r>
        <w:rPr>
          <w:rFonts w:ascii="Times New Roman" w:eastAsia="Calibri" w:hAnsi="Times New Roman" w:cs="Times New Roman"/>
          <w:bCs/>
        </w:rPr>
        <w:t xml:space="preserve"> </w:t>
      </w:r>
      <w:r w:rsidRPr="00C469B2">
        <w:rPr>
          <w:rFonts w:ascii="Times New Roman" w:eastAsia="Calibri" w:hAnsi="Times New Roman" w:cs="Times New Roman"/>
          <w:bCs/>
        </w:rPr>
        <w:t xml:space="preserve">Regulamin Laboratorium zawierający m.in. ofertę Laboratorium, Cennik Usług, Zasady Świadczenia Usług, </w:t>
      </w:r>
    </w:p>
    <w:p w14:paraId="4A339D1A" w14:textId="435E8BAA" w:rsidR="00C469B2" w:rsidRPr="00C469B2" w:rsidRDefault="00C469B2" w:rsidP="00C469B2">
      <w:pPr>
        <w:suppressAutoHyphens/>
        <w:spacing w:before="120" w:after="120" w:line="276" w:lineRule="auto"/>
        <w:ind w:left="709"/>
        <w:jc w:val="both"/>
        <w:rPr>
          <w:rFonts w:ascii="Times New Roman" w:eastAsia="Calibri" w:hAnsi="Times New Roman" w:cs="Times New Roman"/>
          <w:bCs/>
        </w:rPr>
      </w:pPr>
      <w:r w:rsidRPr="00C469B2">
        <w:rPr>
          <w:rFonts w:ascii="Times New Roman" w:eastAsia="Calibri" w:hAnsi="Times New Roman" w:cs="Times New Roman"/>
          <w:bCs/>
        </w:rPr>
        <w:t>b)</w:t>
      </w:r>
      <w:r>
        <w:rPr>
          <w:rFonts w:ascii="Times New Roman" w:eastAsia="Calibri" w:hAnsi="Times New Roman" w:cs="Times New Roman"/>
          <w:bCs/>
        </w:rPr>
        <w:t xml:space="preserve"> </w:t>
      </w:r>
      <w:r w:rsidRPr="00C469B2">
        <w:rPr>
          <w:rFonts w:ascii="Times New Roman" w:eastAsia="Calibri" w:hAnsi="Times New Roman" w:cs="Times New Roman"/>
          <w:bCs/>
        </w:rPr>
        <w:t>Oferta informacyjno-promocyjna Laboratorium;</w:t>
      </w:r>
    </w:p>
    <w:p w14:paraId="3CC1039E" w14:textId="3699A228" w:rsidR="00C469B2" w:rsidRDefault="00C469B2" w:rsidP="000C3D07">
      <w:pPr>
        <w:suppressAutoHyphens/>
        <w:spacing w:before="120" w:after="120" w:line="276" w:lineRule="auto"/>
        <w:ind w:left="284"/>
        <w:jc w:val="both"/>
        <w:rPr>
          <w:rFonts w:ascii="Times New Roman" w:eastAsia="Calibri" w:hAnsi="Times New Roman" w:cs="Times New Roman"/>
          <w:bCs/>
        </w:rPr>
      </w:pPr>
      <w:r w:rsidRPr="00C469B2">
        <w:rPr>
          <w:rFonts w:ascii="Times New Roman" w:eastAsia="Calibri" w:hAnsi="Times New Roman" w:cs="Times New Roman"/>
          <w:bCs/>
        </w:rPr>
        <w:t>4)</w:t>
      </w:r>
      <w:r w:rsidRPr="00C469B2">
        <w:rPr>
          <w:rFonts w:ascii="Times New Roman" w:eastAsia="Calibri" w:hAnsi="Times New Roman" w:cs="Times New Roman"/>
          <w:bCs/>
        </w:rPr>
        <w:tab/>
        <w:t>Zarządzanie Laboratorium nr 6 Molanote i świadczenie specjalistycznych usług jako jego Operator.</w:t>
      </w:r>
    </w:p>
    <w:p w14:paraId="72BC3BCC" w14:textId="708B5AD4" w:rsidR="00F02080" w:rsidRPr="0028164C" w:rsidRDefault="00F02080" w:rsidP="00C940F9">
      <w:pPr>
        <w:numPr>
          <w:ilvl w:val="0"/>
          <w:numId w:val="18"/>
        </w:numPr>
        <w:tabs>
          <w:tab w:val="left" w:pos="426"/>
        </w:tabs>
        <w:suppressAutoHyphens/>
        <w:spacing w:before="120" w:after="120" w:line="276" w:lineRule="auto"/>
        <w:ind w:hanging="357"/>
        <w:jc w:val="both"/>
        <w:rPr>
          <w:rFonts w:ascii="Times New Roman" w:hAnsi="Times New Roman" w:cs="Times New Roman"/>
          <w:lang w:eastAsia="ar-SA"/>
        </w:rPr>
      </w:pPr>
      <w:r w:rsidRPr="003901BF">
        <w:rPr>
          <w:rFonts w:ascii="Times New Roman" w:hAnsi="Times New Roman" w:cs="Times New Roman"/>
          <w:lang w:eastAsia="ar-SA"/>
        </w:rPr>
        <w:t>Z wybranym Wykonawcą zostaną podpisan</w:t>
      </w:r>
      <w:r w:rsidR="0028164C">
        <w:rPr>
          <w:rFonts w:ascii="Times New Roman" w:hAnsi="Times New Roman" w:cs="Times New Roman"/>
          <w:lang w:eastAsia="ar-SA"/>
        </w:rPr>
        <w:t xml:space="preserve">a </w:t>
      </w:r>
      <w:r w:rsidRPr="0028164C">
        <w:rPr>
          <w:rFonts w:ascii="Times New Roman" w:eastAsia="Calibri" w:hAnsi="Times New Roman" w:cs="Times New Roman"/>
          <w:lang w:eastAsia="ar-SA"/>
        </w:rPr>
        <w:t>Umowa o współpracy (Umowa Operatorska)</w:t>
      </w:r>
      <w:r w:rsidR="00473AED" w:rsidRPr="0028164C">
        <w:rPr>
          <w:rFonts w:ascii="Times New Roman" w:eastAsia="Calibri" w:hAnsi="Times New Roman" w:cs="Times New Roman"/>
          <w:lang w:eastAsia="ar-SA"/>
        </w:rPr>
        <w:t>,</w:t>
      </w:r>
      <w:r w:rsidR="004F7541" w:rsidRPr="003901BF">
        <w:t xml:space="preserve"> </w:t>
      </w:r>
      <w:r w:rsidR="00473AED" w:rsidRPr="0028164C">
        <w:rPr>
          <w:rFonts w:ascii="Times New Roman" w:eastAsia="Calibri" w:hAnsi="Times New Roman" w:cs="Times New Roman"/>
          <w:lang w:eastAsia="ar-SA"/>
        </w:rPr>
        <w:t xml:space="preserve">której wzór stanowi </w:t>
      </w:r>
      <w:r w:rsidR="0028164C" w:rsidRPr="0028164C">
        <w:rPr>
          <w:rFonts w:ascii="Times New Roman" w:eastAsia="Calibri" w:hAnsi="Times New Roman" w:cs="Times New Roman"/>
          <w:lang w:eastAsia="ar-SA"/>
        </w:rPr>
        <w:t>Z</w:t>
      </w:r>
      <w:r w:rsidR="004F7541" w:rsidRPr="0028164C">
        <w:rPr>
          <w:rFonts w:ascii="Times New Roman" w:eastAsia="Calibri" w:hAnsi="Times New Roman" w:cs="Times New Roman"/>
          <w:lang w:eastAsia="ar-SA"/>
        </w:rPr>
        <w:t xml:space="preserve">ałącznik nr </w:t>
      </w:r>
      <w:r w:rsidR="0028164C" w:rsidRPr="0028164C">
        <w:rPr>
          <w:rFonts w:ascii="Times New Roman" w:eastAsia="Calibri" w:hAnsi="Times New Roman" w:cs="Times New Roman"/>
          <w:lang w:eastAsia="ar-SA"/>
        </w:rPr>
        <w:t>5</w:t>
      </w:r>
      <w:r w:rsidR="004F7541" w:rsidRPr="0028164C">
        <w:rPr>
          <w:rFonts w:ascii="Times New Roman" w:eastAsia="Calibri" w:hAnsi="Times New Roman" w:cs="Times New Roman"/>
          <w:lang w:eastAsia="ar-SA"/>
        </w:rPr>
        <w:t xml:space="preserve"> do </w:t>
      </w:r>
      <w:r w:rsidR="0028164C">
        <w:rPr>
          <w:rFonts w:ascii="Times New Roman" w:eastAsia="Calibri" w:hAnsi="Times New Roman" w:cs="Times New Roman"/>
          <w:lang w:eastAsia="ar-SA"/>
        </w:rPr>
        <w:t>z</w:t>
      </w:r>
      <w:r w:rsidR="004F7541" w:rsidRPr="0028164C">
        <w:rPr>
          <w:rFonts w:ascii="Times New Roman" w:eastAsia="Calibri" w:hAnsi="Times New Roman" w:cs="Times New Roman"/>
          <w:lang w:eastAsia="ar-SA"/>
        </w:rPr>
        <w:t>apytania</w:t>
      </w:r>
      <w:r w:rsidR="00543912">
        <w:rPr>
          <w:rFonts w:ascii="Times New Roman" w:eastAsia="Calibri" w:hAnsi="Times New Roman" w:cs="Times New Roman"/>
          <w:lang w:eastAsia="ar-SA"/>
        </w:rPr>
        <w:t xml:space="preserve"> ofertowego</w:t>
      </w:r>
      <w:r w:rsidR="004F7541" w:rsidRPr="0028164C">
        <w:rPr>
          <w:rFonts w:ascii="Times New Roman" w:eastAsia="Calibri" w:hAnsi="Times New Roman" w:cs="Times New Roman"/>
          <w:lang w:eastAsia="ar-SA"/>
        </w:rPr>
        <w:t>;</w:t>
      </w:r>
      <w:r w:rsidRPr="0028164C">
        <w:rPr>
          <w:rFonts w:ascii="Times New Roman" w:eastAsia="Calibri" w:hAnsi="Times New Roman" w:cs="Times New Roman"/>
          <w:lang w:eastAsia="ar-SA"/>
        </w:rPr>
        <w:t>.</w:t>
      </w:r>
    </w:p>
    <w:p w14:paraId="3FB0634E" w14:textId="77D4BD6C" w:rsidR="00723143" w:rsidRPr="003901BF" w:rsidRDefault="00723143" w:rsidP="00C940F9">
      <w:pPr>
        <w:numPr>
          <w:ilvl w:val="0"/>
          <w:numId w:val="18"/>
        </w:numPr>
        <w:tabs>
          <w:tab w:val="left" w:pos="426"/>
        </w:tabs>
        <w:suppressAutoHyphens/>
        <w:spacing w:before="120" w:after="120" w:line="276" w:lineRule="auto"/>
        <w:jc w:val="both"/>
        <w:rPr>
          <w:rFonts w:ascii="Times New Roman" w:hAnsi="Times New Roman" w:cs="Times New Roman"/>
          <w:lang w:eastAsia="ar-SA"/>
        </w:rPr>
      </w:pPr>
      <w:r w:rsidRPr="003901BF">
        <w:rPr>
          <w:rFonts w:ascii="Times New Roman" w:hAnsi="Times New Roman"/>
          <w:lang w:eastAsia="ar-SA"/>
        </w:rPr>
        <w:t xml:space="preserve">Dopuszcza się możliwość odstąpienia od </w:t>
      </w:r>
      <w:r w:rsidR="00543912">
        <w:rPr>
          <w:rFonts w:ascii="Times New Roman" w:hAnsi="Times New Roman"/>
          <w:lang w:eastAsia="ar-SA"/>
        </w:rPr>
        <w:t xml:space="preserve">podpisania </w:t>
      </w:r>
      <w:r w:rsidR="00543912" w:rsidRPr="00543912">
        <w:rPr>
          <w:rFonts w:ascii="Times New Roman" w:hAnsi="Times New Roman"/>
          <w:lang w:eastAsia="ar-SA"/>
        </w:rPr>
        <w:t>Umow</w:t>
      </w:r>
      <w:r w:rsidR="00543912">
        <w:rPr>
          <w:rFonts w:ascii="Times New Roman" w:hAnsi="Times New Roman"/>
          <w:lang w:eastAsia="ar-SA"/>
        </w:rPr>
        <w:t>y</w:t>
      </w:r>
      <w:r w:rsidR="00543912" w:rsidRPr="00543912">
        <w:rPr>
          <w:rFonts w:ascii="Times New Roman" w:hAnsi="Times New Roman"/>
          <w:lang w:eastAsia="ar-SA"/>
        </w:rPr>
        <w:t xml:space="preserve"> o współpracy </w:t>
      </w:r>
      <w:r w:rsidRPr="003901BF">
        <w:rPr>
          <w:rFonts w:ascii="Times New Roman" w:hAnsi="Times New Roman"/>
          <w:lang w:eastAsia="ar-SA"/>
        </w:rPr>
        <w:t>z uwagi na brak akceptacji przez Zamawiającego przedstawionego przez Oferenta zakresu prac adaptacji pomieszczenia laboratoryjnego wraz z kosztorysem.</w:t>
      </w:r>
      <w:r w:rsidR="00FF50A9" w:rsidRPr="003901BF">
        <w:rPr>
          <w:rFonts w:ascii="Times New Roman" w:hAnsi="Times New Roman" w:cs="Times New Roman"/>
          <w:lang w:eastAsia="ar-SA"/>
        </w:rPr>
        <w:t xml:space="preserve"> </w:t>
      </w:r>
    </w:p>
    <w:p w14:paraId="238A251B" w14:textId="3F57BCFC" w:rsidR="00C5639D" w:rsidRPr="0062305E" w:rsidRDefault="00C5639D" w:rsidP="00C940F9">
      <w:pPr>
        <w:numPr>
          <w:ilvl w:val="0"/>
          <w:numId w:val="18"/>
        </w:numPr>
        <w:tabs>
          <w:tab w:val="left" w:pos="426"/>
        </w:tabs>
        <w:suppressAutoHyphens/>
        <w:spacing w:before="120" w:after="120" w:line="276" w:lineRule="auto"/>
        <w:jc w:val="both"/>
        <w:rPr>
          <w:rFonts w:ascii="Times New Roman" w:hAnsi="Times New Roman" w:cs="Times New Roman"/>
          <w:lang w:eastAsia="ar-SA"/>
        </w:rPr>
      </w:pPr>
      <w:r w:rsidRPr="003901BF">
        <w:rPr>
          <w:rFonts w:ascii="Times New Roman" w:hAnsi="Times New Roman" w:cs="Times New Roman"/>
          <w:lang w:eastAsia="ar-SA"/>
        </w:rPr>
        <w:t xml:space="preserve">Laboratorium nr </w:t>
      </w:r>
      <w:r w:rsidR="00E13AD6">
        <w:rPr>
          <w:rFonts w:ascii="Times New Roman" w:hAnsi="Times New Roman" w:cs="Times New Roman"/>
          <w:lang w:eastAsia="ar-SA"/>
        </w:rPr>
        <w:t>6</w:t>
      </w:r>
      <w:r w:rsidRPr="003901BF">
        <w:rPr>
          <w:rFonts w:ascii="Times New Roman" w:hAnsi="Times New Roman" w:cs="Times New Roman"/>
          <w:lang w:eastAsia="ar-SA"/>
        </w:rPr>
        <w:t xml:space="preserve"> Molanote </w:t>
      </w:r>
      <w:r w:rsidR="00E13AD6">
        <w:rPr>
          <w:rFonts w:ascii="Times New Roman" w:hAnsi="Times New Roman" w:cs="Times New Roman"/>
          <w:lang w:eastAsia="ar-SA"/>
        </w:rPr>
        <w:t>–</w:t>
      </w:r>
      <w:r w:rsidRPr="003901BF">
        <w:rPr>
          <w:rFonts w:ascii="Times New Roman" w:hAnsi="Times New Roman" w:cs="Times New Roman"/>
          <w:lang w:eastAsia="ar-SA"/>
        </w:rPr>
        <w:t xml:space="preserve"> </w:t>
      </w:r>
      <w:r w:rsidR="0062305E" w:rsidRPr="0062305E">
        <w:rPr>
          <w:rFonts w:ascii="Times New Roman" w:hAnsi="Times New Roman" w:cs="Times New Roman"/>
          <w:lang w:eastAsia="ar-SA"/>
        </w:rPr>
        <w:t>Moduł</w:t>
      </w:r>
      <w:r w:rsidR="0062305E">
        <w:rPr>
          <w:rFonts w:ascii="Times New Roman" w:hAnsi="Times New Roman" w:cs="Times New Roman"/>
          <w:lang w:eastAsia="ar-SA"/>
        </w:rPr>
        <w:t xml:space="preserve"> </w:t>
      </w:r>
      <w:r w:rsidR="0062305E" w:rsidRPr="0062305E">
        <w:rPr>
          <w:rFonts w:ascii="Times New Roman" w:hAnsi="Times New Roman" w:cs="Times New Roman"/>
          <w:lang w:eastAsia="ar-SA"/>
        </w:rPr>
        <w:t>technologii inteligentnej energetyki</w:t>
      </w:r>
      <w:r w:rsidR="0062305E">
        <w:rPr>
          <w:rFonts w:ascii="Times New Roman" w:hAnsi="Times New Roman" w:cs="Times New Roman"/>
          <w:lang w:eastAsia="ar-SA"/>
        </w:rPr>
        <w:t xml:space="preserve"> </w:t>
      </w:r>
      <w:r w:rsidRPr="0062305E">
        <w:rPr>
          <w:rFonts w:ascii="Times New Roman" w:hAnsi="Times New Roman" w:cs="Times New Roman"/>
          <w:lang w:eastAsia="ar-SA"/>
        </w:rPr>
        <w:t xml:space="preserve">zlokalizowane jest </w:t>
      </w:r>
      <w:r w:rsidR="00090E79" w:rsidRPr="0062305E">
        <w:rPr>
          <w:rFonts w:ascii="Times New Roman" w:hAnsi="Times New Roman" w:cs="Times New Roman"/>
          <w:lang w:eastAsia="ar-SA"/>
        </w:rPr>
        <w:t xml:space="preserve">w </w:t>
      </w:r>
      <w:r w:rsidRPr="0062305E">
        <w:rPr>
          <w:rFonts w:ascii="Times New Roman" w:hAnsi="Times New Roman" w:cs="Times New Roman"/>
          <w:lang w:eastAsia="ar-SA"/>
        </w:rPr>
        <w:t xml:space="preserve">budynku Gdańskiego Parku Naukowo-Technologicznego przy ul. Trzy Lipy 3 w Gdańsku. </w:t>
      </w:r>
      <w:bookmarkStart w:id="0" w:name="_Hlk161835433"/>
      <w:r w:rsidR="007B4ECC">
        <w:rPr>
          <w:rFonts w:ascii="Times New Roman" w:hAnsi="Times New Roman" w:cs="Times New Roman"/>
          <w:lang w:eastAsia="ar-SA"/>
        </w:rPr>
        <w:t>Plan</w:t>
      </w:r>
      <w:r w:rsidRPr="0062305E">
        <w:rPr>
          <w:rFonts w:ascii="Times New Roman" w:hAnsi="Times New Roman" w:cs="Times New Roman"/>
          <w:lang w:eastAsia="ar-SA"/>
        </w:rPr>
        <w:t xml:space="preserve"> pomieszczenia</w:t>
      </w:r>
      <w:r w:rsidR="00BA55A0" w:rsidRPr="0062305E">
        <w:rPr>
          <w:rFonts w:ascii="Times New Roman" w:hAnsi="Times New Roman" w:cs="Times New Roman"/>
          <w:lang w:eastAsia="ar-SA"/>
        </w:rPr>
        <w:t>, którego wzór stanowi</w:t>
      </w:r>
      <w:r w:rsidRPr="0062305E">
        <w:rPr>
          <w:rFonts w:ascii="Times New Roman" w:hAnsi="Times New Roman" w:cs="Times New Roman"/>
          <w:lang w:eastAsia="ar-SA"/>
        </w:rPr>
        <w:t xml:space="preserve"> </w:t>
      </w:r>
      <w:bookmarkEnd w:id="0"/>
      <w:r w:rsidR="003F3339">
        <w:rPr>
          <w:rFonts w:ascii="Times New Roman" w:hAnsi="Times New Roman" w:cs="Times New Roman"/>
          <w:lang w:eastAsia="ar-SA"/>
        </w:rPr>
        <w:t>Z</w:t>
      </w:r>
      <w:r w:rsidRPr="0062305E">
        <w:rPr>
          <w:rFonts w:ascii="Times New Roman" w:hAnsi="Times New Roman" w:cs="Times New Roman"/>
          <w:lang w:eastAsia="ar-SA"/>
        </w:rPr>
        <w:t xml:space="preserve">ałącznik </w:t>
      </w:r>
      <w:r w:rsidRPr="00857818">
        <w:rPr>
          <w:rFonts w:ascii="Times New Roman" w:hAnsi="Times New Roman" w:cs="Times New Roman"/>
          <w:lang w:eastAsia="ar-SA"/>
        </w:rPr>
        <w:t xml:space="preserve">nr </w:t>
      </w:r>
      <w:r w:rsidR="00857818" w:rsidRPr="00857818">
        <w:rPr>
          <w:rFonts w:ascii="Times New Roman" w:hAnsi="Times New Roman" w:cs="Times New Roman"/>
          <w:lang w:eastAsia="ar-SA"/>
        </w:rPr>
        <w:t>6</w:t>
      </w:r>
      <w:r w:rsidR="004E4BCE" w:rsidRPr="00857818">
        <w:rPr>
          <w:rFonts w:ascii="Times New Roman" w:hAnsi="Times New Roman" w:cs="Times New Roman"/>
          <w:lang w:eastAsia="ar-SA"/>
        </w:rPr>
        <w:t xml:space="preserve"> </w:t>
      </w:r>
      <w:r w:rsidRPr="00857818">
        <w:rPr>
          <w:rFonts w:ascii="Times New Roman" w:hAnsi="Times New Roman" w:cs="Times New Roman"/>
          <w:lang w:eastAsia="ar-SA"/>
        </w:rPr>
        <w:t xml:space="preserve">do </w:t>
      </w:r>
      <w:r w:rsidR="003F3339" w:rsidRPr="00857818">
        <w:rPr>
          <w:rFonts w:ascii="Times New Roman" w:hAnsi="Times New Roman" w:cs="Times New Roman"/>
          <w:lang w:eastAsia="ar-SA"/>
        </w:rPr>
        <w:t>z</w:t>
      </w:r>
      <w:r w:rsidRPr="00857818">
        <w:rPr>
          <w:rFonts w:ascii="Times New Roman" w:hAnsi="Times New Roman" w:cs="Times New Roman"/>
          <w:lang w:eastAsia="ar-SA"/>
        </w:rPr>
        <w:t>apytania</w:t>
      </w:r>
      <w:r w:rsidR="003F3339" w:rsidRPr="00857818">
        <w:rPr>
          <w:rFonts w:ascii="Times New Roman" w:hAnsi="Times New Roman" w:cs="Times New Roman"/>
          <w:lang w:eastAsia="ar-SA"/>
        </w:rPr>
        <w:t xml:space="preserve"> ofertowego</w:t>
      </w:r>
      <w:r w:rsidRPr="00857818">
        <w:rPr>
          <w:rFonts w:ascii="Times New Roman" w:hAnsi="Times New Roman" w:cs="Times New Roman"/>
          <w:lang w:eastAsia="ar-SA"/>
        </w:rPr>
        <w:t>.</w:t>
      </w:r>
    </w:p>
    <w:p w14:paraId="05BE4365" w14:textId="05E84F60" w:rsidR="00C5639D" w:rsidRPr="003901BF" w:rsidRDefault="00C5639D" w:rsidP="00C940F9">
      <w:pPr>
        <w:numPr>
          <w:ilvl w:val="0"/>
          <w:numId w:val="18"/>
        </w:numPr>
        <w:tabs>
          <w:tab w:val="left" w:pos="426"/>
        </w:tabs>
        <w:suppressAutoHyphens/>
        <w:spacing w:before="120" w:after="120" w:line="276" w:lineRule="auto"/>
        <w:jc w:val="both"/>
        <w:rPr>
          <w:rFonts w:ascii="Times New Roman" w:hAnsi="Times New Roman" w:cs="Times New Roman"/>
          <w:lang w:eastAsia="ar-SA"/>
        </w:rPr>
      </w:pPr>
      <w:r w:rsidRPr="003901BF">
        <w:rPr>
          <w:rFonts w:ascii="Times New Roman" w:hAnsi="Times New Roman" w:cs="Times New Roman"/>
          <w:lang w:eastAsia="ar-SA"/>
        </w:rPr>
        <w:t xml:space="preserve">Działalność Laboratorium nr </w:t>
      </w:r>
      <w:r w:rsidR="003F3339">
        <w:rPr>
          <w:rFonts w:ascii="Times New Roman" w:hAnsi="Times New Roman" w:cs="Times New Roman"/>
          <w:lang w:eastAsia="ar-SA"/>
        </w:rPr>
        <w:t>6</w:t>
      </w:r>
      <w:r w:rsidRPr="003901BF">
        <w:rPr>
          <w:rFonts w:ascii="Times New Roman" w:hAnsi="Times New Roman" w:cs="Times New Roman"/>
          <w:lang w:eastAsia="ar-SA"/>
        </w:rPr>
        <w:t xml:space="preserve"> Molanote  jest realizowana zgodnie z projektem pn. „Wzrost innowacyjności przedsiębiorstw poprzez rozwój powiązania kooperacyjnego MOLANOTE” (dalej projekt Molanote), realizowanego w ramach działania 5.1 POIG 2007-2013</w:t>
      </w:r>
      <w:r w:rsidR="1CA6C990" w:rsidRPr="003901BF">
        <w:rPr>
          <w:rFonts w:ascii="Times New Roman" w:hAnsi="Times New Roman" w:cs="Times New Roman"/>
          <w:lang w:eastAsia="ar-SA"/>
        </w:rPr>
        <w:t xml:space="preserve">, </w:t>
      </w:r>
      <w:r w:rsidRPr="003901BF">
        <w:rPr>
          <w:rFonts w:ascii="Times New Roman" w:hAnsi="Times New Roman" w:cs="Times New Roman"/>
          <w:lang w:eastAsia="ar-SA"/>
        </w:rPr>
        <w:t>umow</w:t>
      </w:r>
      <w:r w:rsidR="665D5393" w:rsidRPr="003901BF">
        <w:rPr>
          <w:rFonts w:ascii="Times New Roman" w:hAnsi="Times New Roman" w:cs="Times New Roman"/>
          <w:lang w:eastAsia="ar-SA"/>
        </w:rPr>
        <w:t>a</w:t>
      </w:r>
      <w:r w:rsidRPr="003901BF">
        <w:rPr>
          <w:rFonts w:ascii="Times New Roman" w:hAnsi="Times New Roman" w:cs="Times New Roman"/>
          <w:lang w:eastAsia="ar-SA"/>
        </w:rPr>
        <w:t xml:space="preserve"> o dofinansowanie nr UDA-POIG.05.01.00-00-119/11-00.</w:t>
      </w:r>
    </w:p>
    <w:p w14:paraId="6F2C3136" w14:textId="4E3F27BB" w:rsidR="00C5639D" w:rsidRPr="00AD76B6" w:rsidRDefault="00C5639D" w:rsidP="00C940F9">
      <w:pPr>
        <w:numPr>
          <w:ilvl w:val="0"/>
          <w:numId w:val="18"/>
        </w:numPr>
        <w:tabs>
          <w:tab w:val="left" w:pos="426"/>
        </w:tabs>
        <w:suppressAutoHyphens/>
        <w:spacing w:before="120" w:after="120" w:line="276" w:lineRule="auto"/>
        <w:jc w:val="both"/>
        <w:rPr>
          <w:rFonts w:ascii="Times New Roman" w:hAnsi="Times New Roman" w:cs="Times New Roman"/>
          <w:lang w:eastAsia="ar-SA"/>
        </w:rPr>
      </w:pPr>
      <w:r w:rsidRPr="003901BF">
        <w:rPr>
          <w:rFonts w:ascii="Times New Roman" w:hAnsi="Times New Roman" w:cs="Times New Roman"/>
          <w:lang w:eastAsia="ar-SA"/>
        </w:rPr>
        <w:t xml:space="preserve">Zakres prac Laboratorium obejmuje </w:t>
      </w:r>
      <w:r w:rsidR="00347DD5" w:rsidRPr="00347DD5">
        <w:rPr>
          <w:rFonts w:ascii="Times New Roman" w:hAnsi="Times New Roman" w:cs="Times New Roman"/>
          <w:lang w:eastAsia="ar-SA"/>
        </w:rPr>
        <w:t xml:space="preserve">kompleksowe badania kompatybilności elektromagnetycznej (EMC) urządzeń elektronicznych i badania bezpieczeństwa ich użytkowania, co stanowi podstawę oceny zgodności </w:t>
      </w:r>
      <w:r w:rsidR="00347DD5" w:rsidRPr="00AD76B6">
        <w:rPr>
          <w:rFonts w:ascii="Times New Roman" w:hAnsi="Times New Roman" w:cs="Times New Roman"/>
          <w:lang w:eastAsia="ar-SA"/>
        </w:rPr>
        <w:t>z wymaganiami dyrektyw Unii Europejskiej w związku z oznaczeniem CE</w:t>
      </w:r>
      <w:r w:rsidR="00AD76B6">
        <w:rPr>
          <w:rFonts w:ascii="Times New Roman" w:hAnsi="Times New Roman" w:cs="Times New Roman"/>
          <w:lang w:eastAsia="ar-SA"/>
        </w:rPr>
        <w:t xml:space="preserve">. </w:t>
      </w:r>
      <w:r w:rsidRPr="00AD76B6">
        <w:rPr>
          <w:rFonts w:ascii="Times New Roman" w:hAnsi="Times New Roman" w:cs="Times New Roman"/>
          <w:lang w:eastAsia="ar-SA"/>
        </w:rPr>
        <w:t xml:space="preserve">Wykaz sprzętów i wyposażenia na potrzeby Laboratorium stanowi </w:t>
      </w:r>
      <w:r w:rsidRPr="00857818">
        <w:rPr>
          <w:rFonts w:ascii="Times New Roman" w:hAnsi="Times New Roman" w:cs="Times New Roman"/>
          <w:lang w:eastAsia="ar-SA"/>
        </w:rPr>
        <w:t xml:space="preserve">Załącznik nr </w:t>
      </w:r>
      <w:r w:rsidR="00857818" w:rsidRPr="00857818">
        <w:rPr>
          <w:rFonts w:ascii="Times New Roman" w:hAnsi="Times New Roman" w:cs="Times New Roman"/>
          <w:lang w:eastAsia="ar-SA"/>
        </w:rPr>
        <w:t>7</w:t>
      </w:r>
      <w:r w:rsidR="00AF6E61" w:rsidRPr="00857818">
        <w:rPr>
          <w:rFonts w:ascii="Times New Roman" w:hAnsi="Times New Roman" w:cs="Times New Roman"/>
          <w:lang w:eastAsia="ar-SA"/>
        </w:rPr>
        <w:t xml:space="preserve"> </w:t>
      </w:r>
      <w:r w:rsidRPr="00AD76B6">
        <w:rPr>
          <w:rFonts w:ascii="Times New Roman" w:hAnsi="Times New Roman" w:cs="Times New Roman"/>
          <w:lang w:eastAsia="ar-SA"/>
        </w:rPr>
        <w:t xml:space="preserve">do Zapytania. </w:t>
      </w:r>
    </w:p>
    <w:p w14:paraId="0D68D550" w14:textId="2384F83C" w:rsidR="00C5639D" w:rsidRPr="003901BF" w:rsidRDefault="00C5639D" w:rsidP="00C940F9">
      <w:pPr>
        <w:numPr>
          <w:ilvl w:val="0"/>
          <w:numId w:val="18"/>
        </w:numPr>
        <w:tabs>
          <w:tab w:val="left" w:pos="426"/>
        </w:tabs>
        <w:suppressAutoHyphens/>
        <w:spacing w:before="120" w:after="120" w:line="276" w:lineRule="auto"/>
        <w:ind w:left="357" w:hanging="357"/>
        <w:jc w:val="both"/>
        <w:rPr>
          <w:rFonts w:ascii="Times New Roman" w:eastAsia="Calibri" w:hAnsi="Times New Roman" w:cs="Times New Roman"/>
        </w:rPr>
      </w:pPr>
      <w:r w:rsidRPr="003901BF">
        <w:rPr>
          <w:rFonts w:ascii="Times New Roman" w:eastAsia="Calibri" w:hAnsi="Times New Roman" w:cs="Times New Roman"/>
        </w:rPr>
        <w:t>Z usług Laboratorium mogą korzystać tylko członkowie Powiązania Molanote. Wykaz podmiotów należących do Powiązania zostanie przekazany Operatorowi przez Zamawiającego w dniu podpisania Umowy o współpracy, o której mowa w pkt.</w:t>
      </w:r>
      <w:r w:rsidR="00904200">
        <w:rPr>
          <w:rFonts w:ascii="Times New Roman" w:eastAsia="Calibri" w:hAnsi="Times New Roman" w:cs="Times New Roman"/>
        </w:rPr>
        <w:t xml:space="preserve"> 3</w:t>
      </w:r>
      <w:r w:rsidRPr="003901BF">
        <w:rPr>
          <w:rFonts w:ascii="Times New Roman" w:eastAsia="Calibri" w:hAnsi="Times New Roman" w:cs="Times New Roman"/>
        </w:rPr>
        <w:t xml:space="preserve">. Zamawiający będzie odpowiedzialny za procedurę przyjmowania nowych podmiotów do Powiązania Molanote. </w:t>
      </w:r>
    </w:p>
    <w:p w14:paraId="09CC18BC" w14:textId="77777777" w:rsidR="00C5639D" w:rsidRPr="003901BF" w:rsidRDefault="00C5639D" w:rsidP="00C940F9">
      <w:pPr>
        <w:numPr>
          <w:ilvl w:val="0"/>
          <w:numId w:val="18"/>
        </w:numPr>
        <w:tabs>
          <w:tab w:val="left" w:pos="426"/>
        </w:tabs>
        <w:suppressAutoHyphens/>
        <w:spacing w:before="120" w:after="120" w:line="276" w:lineRule="auto"/>
        <w:ind w:left="357" w:hanging="357"/>
        <w:jc w:val="both"/>
        <w:rPr>
          <w:rFonts w:ascii="Times New Roman" w:hAnsi="Times New Roman" w:cs="Times New Roman"/>
          <w:lang w:eastAsia="ar-SA"/>
        </w:rPr>
      </w:pPr>
      <w:r w:rsidRPr="003901BF">
        <w:rPr>
          <w:rFonts w:ascii="Times New Roman" w:hAnsi="Times New Roman" w:cs="Times New Roman"/>
          <w:lang w:eastAsia="ar-SA"/>
        </w:rPr>
        <w:t xml:space="preserve">Odbiorcami usług Laboratorium </w:t>
      </w:r>
      <w:r w:rsidRPr="003901BF">
        <w:rPr>
          <w:rFonts w:ascii="Times New Roman" w:hAnsi="Times New Roman" w:cstheme="minorBidi"/>
          <w:bCs/>
        </w:rPr>
        <w:t>są m.in.</w:t>
      </w:r>
      <w:r w:rsidRPr="003901BF">
        <w:rPr>
          <w:rFonts w:ascii="Times New Roman" w:hAnsi="Times New Roman" w:cs="Times New Roman"/>
          <w:bCs/>
        </w:rPr>
        <w:t>:</w:t>
      </w:r>
    </w:p>
    <w:p w14:paraId="0D063E9E" w14:textId="77777777" w:rsidR="00A637B1" w:rsidRDefault="007B44D6" w:rsidP="00C940F9">
      <w:pPr>
        <w:pStyle w:val="Akapitzlist"/>
        <w:numPr>
          <w:ilvl w:val="0"/>
          <w:numId w:val="31"/>
        </w:numPr>
        <w:suppressAutoHyphens/>
        <w:spacing w:before="120" w:after="120" w:line="276" w:lineRule="auto"/>
        <w:ind w:left="714" w:hanging="357"/>
        <w:contextualSpacing w:val="0"/>
        <w:jc w:val="both"/>
        <w:rPr>
          <w:rFonts w:ascii="Times New Roman" w:hAnsi="Times New Roman"/>
        </w:rPr>
      </w:pPr>
      <w:r w:rsidRPr="00A637B1">
        <w:rPr>
          <w:rFonts w:ascii="Times New Roman" w:hAnsi="Times New Roman"/>
        </w:rPr>
        <w:t>przedsiębiorcy wprowadzający na rynek urządzenia elektryczne zużywające energię elektryczną lub urządzenia wytwarzające i magazynujące energię elektryczną</w:t>
      </w:r>
      <w:r w:rsidR="00A637B1">
        <w:rPr>
          <w:rFonts w:ascii="Times New Roman" w:hAnsi="Times New Roman"/>
        </w:rPr>
        <w:t>;</w:t>
      </w:r>
    </w:p>
    <w:p w14:paraId="7BF9CE86" w14:textId="77777777" w:rsidR="00A637B1" w:rsidRDefault="007B44D6" w:rsidP="00C940F9">
      <w:pPr>
        <w:pStyle w:val="Akapitzlist"/>
        <w:numPr>
          <w:ilvl w:val="0"/>
          <w:numId w:val="31"/>
        </w:numPr>
        <w:suppressAutoHyphens/>
        <w:spacing w:before="120" w:after="120" w:line="276" w:lineRule="auto"/>
        <w:ind w:left="714" w:hanging="357"/>
        <w:contextualSpacing w:val="0"/>
        <w:jc w:val="both"/>
        <w:rPr>
          <w:rFonts w:ascii="Times New Roman" w:hAnsi="Times New Roman"/>
        </w:rPr>
      </w:pPr>
      <w:r w:rsidRPr="00A637B1">
        <w:rPr>
          <w:rFonts w:ascii="Times New Roman" w:hAnsi="Times New Roman"/>
        </w:rPr>
        <w:t>spółki dystrybucyjne i sprzedawcy energii, którzy chcą sprawdzić wpływ urządzeń odbiorczych i wytwórczych na sieć elektroenergetyczną</w:t>
      </w:r>
      <w:r w:rsidR="00A637B1">
        <w:rPr>
          <w:rFonts w:ascii="Times New Roman" w:hAnsi="Times New Roman"/>
        </w:rPr>
        <w:t>;</w:t>
      </w:r>
    </w:p>
    <w:p w14:paraId="2C98E3B7" w14:textId="5A2BF63E" w:rsidR="00C5639D" w:rsidRPr="00A637B1" w:rsidRDefault="007B44D6" w:rsidP="00C940F9">
      <w:pPr>
        <w:pStyle w:val="Akapitzlist"/>
        <w:numPr>
          <w:ilvl w:val="0"/>
          <w:numId w:val="31"/>
        </w:numPr>
        <w:suppressAutoHyphens/>
        <w:spacing w:before="120" w:after="120" w:line="276" w:lineRule="auto"/>
        <w:ind w:left="714" w:hanging="357"/>
        <w:contextualSpacing w:val="0"/>
        <w:jc w:val="both"/>
        <w:rPr>
          <w:rFonts w:ascii="Times New Roman" w:hAnsi="Times New Roman"/>
        </w:rPr>
      </w:pPr>
      <w:r w:rsidRPr="00A637B1">
        <w:rPr>
          <w:rFonts w:ascii="Times New Roman" w:hAnsi="Times New Roman"/>
        </w:rPr>
        <w:lastRenderedPageBreak/>
        <w:t xml:space="preserve">firmy i instytucje, które mają problemy z jakością prądu i napięcia oraz z ciągłością zasilania </w:t>
      </w:r>
      <w:r w:rsidRPr="00A637B1">
        <w:rPr>
          <w:rFonts w:ascii="Times New Roman" w:hAnsi="Times New Roman"/>
        </w:rPr>
        <w:br/>
        <w:t>i bezpieczeństwem energetycznym dostaw energii</w:t>
      </w:r>
      <w:r w:rsidR="00446044">
        <w:rPr>
          <w:rFonts w:ascii="Times New Roman" w:hAnsi="Times New Roman"/>
        </w:rPr>
        <w:t>.</w:t>
      </w:r>
    </w:p>
    <w:p w14:paraId="0064ABB7" w14:textId="77777777" w:rsidR="00C5639D" w:rsidRDefault="00C5639D" w:rsidP="00C940F9">
      <w:pPr>
        <w:numPr>
          <w:ilvl w:val="0"/>
          <w:numId w:val="33"/>
        </w:numPr>
        <w:spacing w:before="120" w:after="120" w:line="360" w:lineRule="auto"/>
        <w:ind w:left="426"/>
        <w:contextualSpacing/>
        <w:jc w:val="both"/>
        <w:rPr>
          <w:rFonts w:ascii="Times New Roman" w:eastAsia="Calibri" w:hAnsi="Times New Roman" w:cs="Times New Roman"/>
          <w:bCs/>
        </w:rPr>
      </w:pPr>
      <w:r w:rsidRPr="003901BF">
        <w:rPr>
          <w:rFonts w:ascii="Times New Roman" w:eastAsia="Calibri" w:hAnsi="Times New Roman" w:cs="Times New Roman"/>
          <w:bCs/>
        </w:rPr>
        <w:t>Oferta naukowo-badawcza Laboratorium:</w:t>
      </w:r>
    </w:p>
    <w:p w14:paraId="2CA347FD" w14:textId="4E0D27D6" w:rsidR="00C546D0" w:rsidRPr="00C546D0" w:rsidRDefault="00C546D0" w:rsidP="00C940F9">
      <w:pPr>
        <w:pStyle w:val="Akapitzlist"/>
        <w:numPr>
          <w:ilvl w:val="0"/>
          <w:numId w:val="32"/>
        </w:numPr>
        <w:spacing w:before="120" w:after="120" w:line="360" w:lineRule="auto"/>
        <w:ind w:left="709"/>
        <w:jc w:val="both"/>
        <w:rPr>
          <w:rFonts w:ascii="Times New Roman" w:hAnsi="Times New Roman"/>
          <w:bCs/>
        </w:rPr>
      </w:pPr>
      <w:r w:rsidRPr="00C546D0">
        <w:rPr>
          <w:rFonts w:ascii="Times New Roman" w:hAnsi="Times New Roman"/>
          <w:bCs/>
        </w:rPr>
        <w:t>badanie jakości energii</w:t>
      </w:r>
      <w:r w:rsidR="00EA3CCF">
        <w:rPr>
          <w:rFonts w:ascii="Times New Roman" w:hAnsi="Times New Roman"/>
          <w:bCs/>
        </w:rPr>
        <w:t>;</w:t>
      </w:r>
    </w:p>
    <w:p w14:paraId="0F0D7F9E" w14:textId="69BE10BC" w:rsidR="00C546D0" w:rsidRPr="00C546D0" w:rsidRDefault="00C546D0" w:rsidP="00C940F9">
      <w:pPr>
        <w:pStyle w:val="Akapitzlist"/>
        <w:numPr>
          <w:ilvl w:val="0"/>
          <w:numId w:val="32"/>
        </w:numPr>
        <w:spacing w:before="120" w:after="120" w:line="360" w:lineRule="auto"/>
        <w:ind w:left="709"/>
        <w:jc w:val="both"/>
        <w:rPr>
          <w:rFonts w:ascii="Times New Roman" w:hAnsi="Times New Roman"/>
          <w:bCs/>
        </w:rPr>
      </w:pPr>
      <w:r w:rsidRPr="00C546D0">
        <w:rPr>
          <w:rFonts w:ascii="Times New Roman" w:hAnsi="Times New Roman"/>
          <w:bCs/>
        </w:rPr>
        <w:t>wykonywanie badań inżynierskich, prototypów i produktów producentów urządzeń  elektronicznych, elektrycznych i OZE</w:t>
      </w:r>
      <w:r w:rsidR="00EA3CCF">
        <w:rPr>
          <w:rFonts w:ascii="Times New Roman" w:hAnsi="Times New Roman"/>
          <w:bCs/>
        </w:rPr>
        <w:t>;</w:t>
      </w:r>
    </w:p>
    <w:p w14:paraId="13E5878C" w14:textId="3B94EDE4" w:rsidR="00C546D0" w:rsidRPr="00C546D0" w:rsidRDefault="00C546D0" w:rsidP="00C940F9">
      <w:pPr>
        <w:pStyle w:val="Akapitzlist"/>
        <w:numPr>
          <w:ilvl w:val="0"/>
          <w:numId w:val="32"/>
        </w:numPr>
        <w:spacing w:before="120" w:after="120" w:line="360" w:lineRule="auto"/>
        <w:ind w:left="709"/>
        <w:jc w:val="both"/>
        <w:rPr>
          <w:rFonts w:ascii="Times New Roman" w:hAnsi="Times New Roman"/>
          <w:bCs/>
        </w:rPr>
      </w:pPr>
      <w:r w:rsidRPr="00C546D0">
        <w:rPr>
          <w:rFonts w:ascii="Times New Roman" w:hAnsi="Times New Roman"/>
          <w:bCs/>
        </w:rPr>
        <w:t xml:space="preserve">przygotowanie dokumentów i pomoc w uzyskaniu akredytacji laboratorium dla wybranych badań EMC i LVD </w:t>
      </w:r>
      <w:r w:rsidR="00EA3CCF">
        <w:rPr>
          <w:rFonts w:ascii="Times New Roman" w:hAnsi="Times New Roman"/>
          <w:bCs/>
        </w:rPr>
        <w:t>;</w:t>
      </w:r>
      <w:r w:rsidRPr="00C546D0">
        <w:rPr>
          <w:rFonts w:ascii="Times New Roman" w:hAnsi="Times New Roman"/>
          <w:bCs/>
        </w:rPr>
        <w:t xml:space="preserve">             </w:t>
      </w:r>
    </w:p>
    <w:p w14:paraId="4640B9DC" w14:textId="5B770564" w:rsidR="00C546D0" w:rsidRPr="00EA3CCF" w:rsidRDefault="00C546D0" w:rsidP="00C940F9">
      <w:pPr>
        <w:pStyle w:val="Akapitzlist"/>
        <w:numPr>
          <w:ilvl w:val="0"/>
          <w:numId w:val="32"/>
        </w:numPr>
        <w:spacing w:before="120" w:after="120" w:line="360" w:lineRule="auto"/>
        <w:ind w:left="709"/>
        <w:jc w:val="both"/>
        <w:rPr>
          <w:rFonts w:ascii="Times New Roman" w:hAnsi="Times New Roman"/>
          <w:bCs/>
        </w:rPr>
      </w:pPr>
      <w:r w:rsidRPr="00C546D0">
        <w:rPr>
          <w:rFonts w:ascii="Times New Roman" w:hAnsi="Times New Roman"/>
          <w:bCs/>
        </w:rPr>
        <w:t xml:space="preserve">świadczenie usługi badawczo-rozwojowych: szkolenia, usługi doradcze i projektowe </w:t>
      </w:r>
      <w:r w:rsidRPr="00EA3CCF">
        <w:rPr>
          <w:rFonts w:ascii="Times New Roman" w:hAnsi="Times New Roman"/>
          <w:bCs/>
        </w:rPr>
        <w:t>w obszarze energetyki odnawialnej, instalacji domu energooszczędnego, efektywności energetycznej oraz generacji rozproszonej</w:t>
      </w:r>
      <w:r w:rsidR="00EA3CCF">
        <w:rPr>
          <w:rFonts w:ascii="Times New Roman" w:hAnsi="Times New Roman"/>
          <w:bCs/>
        </w:rPr>
        <w:t>.</w:t>
      </w:r>
      <w:r w:rsidRPr="00EA3CCF">
        <w:rPr>
          <w:rFonts w:ascii="Times New Roman" w:hAnsi="Times New Roman"/>
          <w:bCs/>
        </w:rPr>
        <w:t xml:space="preserve">  </w:t>
      </w:r>
    </w:p>
    <w:p w14:paraId="2ACBB99F" w14:textId="3C68397C" w:rsidR="00915B37" w:rsidRDefault="00C5639D" w:rsidP="00C940F9">
      <w:pPr>
        <w:numPr>
          <w:ilvl w:val="0"/>
          <w:numId w:val="34"/>
        </w:numPr>
        <w:tabs>
          <w:tab w:val="left" w:pos="426"/>
        </w:tabs>
        <w:suppressAutoHyphens/>
        <w:spacing w:before="120" w:after="120" w:line="276" w:lineRule="auto"/>
        <w:ind w:left="426" w:hanging="426"/>
        <w:jc w:val="both"/>
        <w:rPr>
          <w:rFonts w:ascii="Times New Roman" w:hAnsi="Times New Roman" w:cs="Times New Roman"/>
          <w:lang w:eastAsia="ar-SA"/>
        </w:rPr>
      </w:pPr>
      <w:r w:rsidRPr="003901BF">
        <w:rPr>
          <w:rFonts w:ascii="Times New Roman" w:hAnsi="Times New Roman" w:cs="Times New Roman"/>
          <w:lang w:eastAsia="ar-SA"/>
        </w:rPr>
        <w:t xml:space="preserve">Zakres współpracy Zamawiającego i Operatora </w:t>
      </w:r>
      <w:r w:rsidR="007F48AB" w:rsidRPr="003901BF">
        <w:rPr>
          <w:rFonts w:ascii="Times New Roman" w:hAnsi="Times New Roman" w:cs="Times New Roman"/>
          <w:lang w:eastAsia="ar-SA"/>
        </w:rPr>
        <w:t>został</w:t>
      </w:r>
      <w:r w:rsidRPr="003901BF">
        <w:rPr>
          <w:rFonts w:ascii="Times New Roman" w:hAnsi="Times New Roman" w:cs="Times New Roman"/>
          <w:lang w:eastAsia="ar-SA"/>
        </w:rPr>
        <w:t xml:space="preserve"> </w:t>
      </w:r>
      <w:r w:rsidR="007F48AB" w:rsidRPr="003901BF">
        <w:rPr>
          <w:rFonts w:ascii="Times New Roman" w:hAnsi="Times New Roman" w:cs="Times New Roman"/>
          <w:lang w:eastAsia="ar-SA"/>
        </w:rPr>
        <w:t>określony</w:t>
      </w:r>
      <w:r w:rsidRPr="003901BF">
        <w:rPr>
          <w:rFonts w:ascii="Times New Roman" w:hAnsi="Times New Roman" w:cs="Times New Roman"/>
          <w:lang w:eastAsia="ar-SA"/>
        </w:rPr>
        <w:t xml:space="preserve"> w Umow</w:t>
      </w:r>
      <w:r w:rsidR="007F48AB" w:rsidRPr="003901BF">
        <w:rPr>
          <w:rFonts w:ascii="Times New Roman" w:hAnsi="Times New Roman" w:cs="Times New Roman"/>
          <w:lang w:eastAsia="ar-SA"/>
        </w:rPr>
        <w:t>ie</w:t>
      </w:r>
      <w:r w:rsidRPr="003901BF">
        <w:rPr>
          <w:rFonts w:ascii="Times New Roman" w:hAnsi="Times New Roman" w:cs="Times New Roman"/>
          <w:lang w:eastAsia="ar-SA"/>
        </w:rPr>
        <w:t xml:space="preserve"> o współpracy stanowiącej </w:t>
      </w:r>
      <w:r w:rsidRPr="00A63FE0">
        <w:rPr>
          <w:rFonts w:ascii="Times New Roman" w:hAnsi="Times New Roman" w:cs="Times New Roman"/>
          <w:lang w:eastAsia="ar-SA"/>
        </w:rPr>
        <w:t>Załącznik nr</w:t>
      </w:r>
      <w:r w:rsidR="00F11D3B" w:rsidRPr="00A63FE0">
        <w:rPr>
          <w:rFonts w:ascii="Times New Roman" w:hAnsi="Times New Roman" w:cs="Times New Roman"/>
          <w:lang w:eastAsia="ar-SA"/>
        </w:rPr>
        <w:t xml:space="preserve"> </w:t>
      </w:r>
      <w:r w:rsidR="00A63FE0" w:rsidRPr="00A63FE0">
        <w:rPr>
          <w:rFonts w:ascii="Times New Roman" w:hAnsi="Times New Roman" w:cs="Times New Roman"/>
          <w:lang w:eastAsia="ar-SA"/>
        </w:rPr>
        <w:t>5</w:t>
      </w:r>
      <w:r w:rsidR="008B3F97" w:rsidRPr="00A63FE0">
        <w:rPr>
          <w:rFonts w:ascii="Times New Roman" w:hAnsi="Times New Roman" w:cs="Times New Roman"/>
          <w:lang w:eastAsia="ar-SA"/>
        </w:rPr>
        <w:t xml:space="preserve"> </w:t>
      </w:r>
      <w:r w:rsidRPr="003901BF">
        <w:rPr>
          <w:rFonts w:ascii="Times New Roman" w:hAnsi="Times New Roman" w:cs="Times New Roman"/>
          <w:lang w:eastAsia="ar-SA"/>
        </w:rPr>
        <w:t xml:space="preserve">do </w:t>
      </w:r>
      <w:r w:rsidR="000C10DA">
        <w:rPr>
          <w:rFonts w:ascii="Times New Roman" w:hAnsi="Times New Roman" w:cs="Times New Roman"/>
          <w:lang w:eastAsia="ar-SA"/>
        </w:rPr>
        <w:t>z</w:t>
      </w:r>
      <w:r w:rsidRPr="003901BF">
        <w:rPr>
          <w:rFonts w:ascii="Times New Roman" w:hAnsi="Times New Roman" w:cs="Times New Roman"/>
          <w:lang w:eastAsia="ar-SA"/>
        </w:rPr>
        <w:t>apytania</w:t>
      </w:r>
      <w:r w:rsidR="000C10DA">
        <w:rPr>
          <w:rFonts w:ascii="Times New Roman" w:hAnsi="Times New Roman" w:cs="Times New Roman"/>
          <w:lang w:eastAsia="ar-SA"/>
        </w:rPr>
        <w:t xml:space="preserve"> ofertowego</w:t>
      </w:r>
      <w:r w:rsidRPr="003901BF">
        <w:rPr>
          <w:rFonts w:ascii="Times New Roman" w:hAnsi="Times New Roman" w:cs="Times New Roman"/>
          <w:lang w:eastAsia="ar-SA"/>
        </w:rPr>
        <w:t xml:space="preserve">. </w:t>
      </w:r>
    </w:p>
    <w:p w14:paraId="6B36C698" w14:textId="77777777" w:rsidR="00915B37" w:rsidRDefault="00C5639D" w:rsidP="00C940F9">
      <w:pPr>
        <w:numPr>
          <w:ilvl w:val="0"/>
          <w:numId w:val="34"/>
        </w:numPr>
        <w:tabs>
          <w:tab w:val="left" w:pos="426"/>
        </w:tabs>
        <w:suppressAutoHyphens/>
        <w:spacing w:before="120" w:after="120" w:line="276" w:lineRule="auto"/>
        <w:ind w:left="426" w:hanging="426"/>
        <w:jc w:val="both"/>
        <w:rPr>
          <w:rFonts w:ascii="Times New Roman" w:hAnsi="Times New Roman" w:cs="Times New Roman"/>
          <w:lang w:eastAsia="ar-SA"/>
        </w:rPr>
      </w:pPr>
      <w:r w:rsidRPr="00915B37">
        <w:rPr>
          <w:rFonts w:ascii="Times New Roman" w:hAnsi="Times New Roman" w:cs="Times New Roman"/>
          <w:lang w:eastAsia="ar-SA"/>
        </w:rPr>
        <w:t>Operator Laboratorium będzie świadczył usługi zgodnie z Regulaminem Laboratorium, który zostanie opracowany przez Operatora</w:t>
      </w:r>
      <w:bookmarkStart w:id="1" w:name="_Hlk159585889"/>
      <w:r w:rsidRPr="00915B37">
        <w:rPr>
          <w:rFonts w:ascii="Times New Roman" w:hAnsi="Times New Roman" w:cs="Times New Roman"/>
          <w:lang w:eastAsia="ar-SA"/>
        </w:rPr>
        <w:t xml:space="preserve">. </w:t>
      </w:r>
      <w:bookmarkEnd w:id="1"/>
      <w:r w:rsidRPr="00915B37">
        <w:rPr>
          <w:rFonts w:ascii="Times New Roman" w:hAnsi="Times New Roman" w:cs="Times New Roman"/>
          <w:lang w:eastAsia="ar-SA"/>
        </w:rPr>
        <w:t xml:space="preserve">Regulamin będzie zgodny z zasadami i wymaganiami projektu Molanote oraz będzie musiał być zatwierdzony przez Zamawiającego. </w:t>
      </w:r>
    </w:p>
    <w:p w14:paraId="66C82FE5" w14:textId="0EE11030" w:rsidR="00C5639D" w:rsidRPr="00915B37" w:rsidRDefault="00C5639D" w:rsidP="00C940F9">
      <w:pPr>
        <w:numPr>
          <w:ilvl w:val="0"/>
          <w:numId w:val="34"/>
        </w:numPr>
        <w:tabs>
          <w:tab w:val="left" w:pos="426"/>
        </w:tabs>
        <w:suppressAutoHyphens/>
        <w:spacing w:before="120" w:after="120" w:line="276" w:lineRule="auto"/>
        <w:ind w:left="426" w:hanging="426"/>
        <w:jc w:val="both"/>
        <w:rPr>
          <w:rFonts w:ascii="Times New Roman" w:hAnsi="Times New Roman" w:cs="Times New Roman"/>
          <w:lang w:eastAsia="ar-SA"/>
        </w:rPr>
      </w:pPr>
      <w:r w:rsidRPr="00915B37">
        <w:rPr>
          <w:rFonts w:ascii="Times New Roman" w:hAnsi="Times New Roman" w:cs="Times New Roman"/>
          <w:lang w:eastAsia="ar-SA"/>
        </w:rPr>
        <w:t xml:space="preserve">Szczegółowa oferta Laboratorium wraz z cennikiem stanowiące część Regulaminu Laboratorium zostanie opracowana przez Operatora w ramach </w:t>
      </w:r>
      <w:r w:rsidR="0061588B" w:rsidRPr="00915B37">
        <w:rPr>
          <w:rFonts w:ascii="Times New Roman" w:hAnsi="Times New Roman" w:cs="Times New Roman"/>
          <w:lang w:eastAsia="ar-SA"/>
        </w:rPr>
        <w:t>niniejszego</w:t>
      </w:r>
      <w:r w:rsidRPr="00915B37">
        <w:rPr>
          <w:rFonts w:ascii="Times New Roman" w:hAnsi="Times New Roman" w:cs="Times New Roman"/>
          <w:lang w:eastAsia="ar-SA"/>
        </w:rPr>
        <w:t xml:space="preserve"> Zamówienia. Oferta wraz z cennikiem będą musiały być zatwierdzone przez Zamawiającego. Przy opracowaniu cennika Operator będzie musiał wziąć pod uwagę m.in. obowiązujące zasady udzielania pomocy de minimis. Przy czym, pułap udzielanej pomocy de minimis na realizację badań nie może być niższy niż </w:t>
      </w:r>
      <w:r w:rsidR="009A18FC" w:rsidRPr="00915B37">
        <w:rPr>
          <w:rFonts w:ascii="Times New Roman" w:hAnsi="Times New Roman" w:cs="Times New Roman"/>
          <w:lang w:eastAsia="ar-SA"/>
        </w:rPr>
        <w:t>5</w:t>
      </w:r>
      <w:r w:rsidRPr="00915B37">
        <w:rPr>
          <w:rFonts w:ascii="Times New Roman" w:hAnsi="Times New Roman" w:cs="Times New Roman"/>
          <w:lang w:eastAsia="ar-SA"/>
        </w:rPr>
        <w:t xml:space="preserve">0 % ceny rynkowej. </w:t>
      </w:r>
    </w:p>
    <w:p w14:paraId="28E25B1B" w14:textId="07CAA7B7" w:rsidR="00C5639D" w:rsidRPr="003901BF" w:rsidRDefault="00C5639D" w:rsidP="00C940F9">
      <w:pPr>
        <w:numPr>
          <w:ilvl w:val="0"/>
          <w:numId w:val="34"/>
        </w:numPr>
        <w:tabs>
          <w:tab w:val="left" w:pos="426"/>
        </w:tabs>
        <w:suppressAutoHyphens/>
        <w:spacing w:before="120" w:after="120" w:line="276" w:lineRule="auto"/>
        <w:ind w:left="284"/>
        <w:jc w:val="both"/>
        <w:rPr>
          <w:rFonts w:ascii="Times New Roman" w:hAnsi="Times New Roman" w:cs="Times New Roman"/>
          <w:lang w:eastAsia="ar-SA"/>
        </w:rPr>
      </w:pPr>
      <w:r w:rsidRPr="003901BF">
        <w:rPr>
          <w:rFonts w:ascii="Times New Roman" w:hAnsi="Times New Roman" w:cs="Times New Roman"/>
        </w:rPr>
        <w:t xml:space="preserve">Operator Laboratorium zobowiązany będzie w ramach realizacji </w:t>
      </w:r>
      <w:r w:rsidR="007C3502">
        <w:rPr>
          <w:rFonts w:ascii="Times New Roman" w:hAnsi="Times New Roman" w:cs="Times New Roman"/>
        </w:rPr>
        <w:t xml:space="preserve">przedmiotu zamówienia </w:t>
      </w:r>
      <w:r w:rsidRPr="003901BF">
        <w:rPr>
          <w:rFonts w:ascii="Times New Roman" w:hAnsi="Times New Roman" w:cs="Times New Roman"/>
        </w:rPr>
        <w:t xml:space="preserve">do: </w:t>
      </w:r>
    </w:p>
    <w:p w14:paraId="61FB01CC" w14:textId="0E3990A9" w:rsidR="003D1BED" w:rsidRPr="003901BF" w:rsidRDefault="000B25D9" w:rsidP="00C940F9">
      <w:pPr>
        <w:numPr>
          <w:ilvl w:val="0"/>
          <w:numId w:val="1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Przystosowani</w:t>
      </w:r>
      <w:r w:rsidR="00E80F23" w:rsidRPr="003901BF">
        <w:rPr>
          <w:rFonts w:ascii="Times New Roman" w:eastAsia="Calibri" w:hAnsi="Times New Roman" w:cs="Times New Roman"/>
        </w:rPr>
        <w:t>a i z</w:t>
      </w:r>
      <w:r w:rsidR="00C5639D" w:rsidRPr="003901BF">
        <w:rPr>
          <w:rFonts w:ascii="Times New Roman" w:eastAsia="Calibri" w:hAnsi="Times New Roman" w:cs="Times New Roman"/>
        </w:rPr>
        <w:t>arządzania Laboratorium, w tym</w:t>
      </w:r>
      <w:r w:rsidR="0061397F">
        <w:rPr>
          <w:rFonts w:ascii="Times New Roman" w:eastAsia="Calibri" w:hAnsi="Times New Roman" w:cs="Times New Roman"/>
        </w:rPr>
        <w:t xml:space="preserve"> m.in.</w:t>
      </w:r>
      <w:r w:rsidR="00C5639D" w:rsidRPr="003901BF">
        <w:rPr>
          <w:rFonts w:ascii="Times New Roman" w:eastAsia="Calibri" w:hAnsi="Times New Roman" w:cs="Times New Roman"/>
        </w:rPr>
        <w:t xml:space="preserve">: </w:t>
      </w:r>
    </w:p>
    <w:p w14:paraId="66B6CCCE" w14:textId="11855FCF" w:rsidR="009E70D9" w:rsidRPr="003901BF" w:rsidRDefault="000E1854" w:rsidP="00C940F9">
      <w:pPr>
        <w:pStyle w:val="Akapitzlist"/>
        <w:numPr>
          <w:ilvl w:val="0"/>
          <w:numId w:val="16"/>
        </w:numPr>
        <w:spacing w:before="120" w:after="120"/>
        <w:ind w:left="992" w:hanging="357"/>
        <w:contextualSpacing w:val="0"/>
        <w:jc w:val="both"/>
        <w:rPr>
          <w:rFonts w:ascii="Times New Roman" w:hAnsi="Times New Roman"/>
        </w:rPr>
      </w:pPr>
      <w:r w:rsidRPr="003901BF">
        <w:rPr>
          <w:rFonts w:ascii="Times New Roman" w:hAnsi="Times New Roman"/>
        </w:rPr>
        <w:t>Opracowanie zakresu prac adaptacji pomieszczenia laboratoryjnego wraz z kosztorysem</w:t>
      </w:r>
      <w:r w:rsidR="70280D48" w:rsidRPr="003901BF">
        <w:rPr>
          <w:rFonts w:ascii="Times New Roman" w:hAnsi="Times New Roman"/>
        </w:rPr>
        <w:t xml:space="preserve"> </w:t>
      </w:r>
      <w:r w:rsidR="008C36C1">
        <w:rPr>
          <w:rFonts w:ascii="Times New Roman" w:hAnsi="Times New Roman"/>
        </w:rPr>
        <w:br/>
      </w:r>
      <w:r w:rsidR="70280D48" w:rsidRPr="003901BF">
        <w:rPr>
          <w:rFonts w:ascii="Times New Roman" w:hAnsi="Times New Roman"/>
        </w:rPr>
        <w:t>z uwzględnieniem wykorzystania infrastruktury laboratoryjnej</w:t>
      </w:r>
      <w:r w:rsidR="007E35D5" w:rsidRPr="003901BF">
        <w:rPr>
          <w:rFonts w:ascii="Times New Roman" w:hAnsi="Times New Roman"/>
        </w:rPr>
        <w:t xml:space="preserve">. </w:t>
      </w:r>
      <w:r w:rsidR="009E70D9" w:rsidRPr="003901BF">
        <w:rPr>
          <w:rFonts w:ascii="Times New Roman" w:hAnsi="Times New Roman"/>
        </w:rPr>
        <w:t>W przypadku braku akceptacji przez Zamawiającego przedstawionego przez Oferenta zakresu prac adaptacji pomieszczenia laboratoryjnego wraz z kosztorysem d</w:t>
      </w:r>
      <w:r w:rsidR="009B2967" w:rsidRPr="003901BF">
        <w:rPr>
          <w:rFonts w:ascii="Times New Roman" w:hAnsi="Times New Roman"/>
        </w:rPr>
        <w:t xml:space="preserve">opuszcza się możliwość </w:t>
      </w:r>
      <w:r w:rsidR="00CF02C8" w:rsidRPr="003901BF">
        <w:rPr>
          <w:rFonts w:ascii="Times New Roman" w:hAnsi="Times New Roman"/>
        </w:rPr>
        <w:t xml:space="preserve">odstąpienia od dalszej </w:t>
      </w:r>
      <w:r w:rsidR="009B2967" w:rsidRPr="003901BF">
        <w:rPr>
          <w:rFonts w:ascii="Times New Roman" w:hAnsi="Times New Roman"/>
        </w:rPr>
        <w:t>realizacj</w:t>
      </w:r>
      <w:r w:rsidR="00CF02C8" w:rsidRPr="003901BF">
        <w:rPr>
          <w:rFonts w:ascii="Times New Roman" w:hAnsi="Times New Roman"/>
        </w:rPr>
        <w:t>i Umowy</w:t>
      </w:r>
      <w:r w:rsidR="00DC0761" w:rsidRPr="003901BF">
        <w:rPr>
          <w:rFonts w:ascii="Times New Roman" w:hAnsi="Times New Roman"/>
        </w:rPr>
        <w:t>;</w:t>
      </w:r>
    </w:p>
    <w:p w14:paraId="4D58A2B8" w14:textId="14580950" w:rsidR="003F787A" w:rsidRPr="003901BF" w:rsidRDefault="00DA6621" w:rsidP="00C940F9">
      <w:pPr>
        <w:pStyle w:val="Akapitzlist"/>
        <w:numPr>
          <w:ilvl w:val="0"/>
          <w:numId w:val="16"/>
        </w:numPr>
        <w:spacing w:before="120" w:after="120"/>
        <w:ind w:left="992" w:hanging="357"/>
        <w:contextualSpacing w:val="0"/>
        <w:jc w:val="both"/>
        <w:rPr>
          <w:rFonts w:ascii="Times New Roman" w:hAnsi="Times New Roman"/>
        </w:rPr>
      </w:pPr>
      <w:r w:rsidRPr="003901BF">
        <w:rPr>
          <w:rFonts w:ascii="Times New Roman" w:hAnsi="Times New Roman"/>
        </w:rPr>
        <w:t>R</w:t>
      </w:r>
      <w:r w:rsidR="00102776" w:rsidRPr="003901BF">
        <w:rPr>
          <w:rFonts w:ascii="Times New Roman" w:hAnsi="Times New Roman"/>
        </w:rPr>
        <w:t>ealizacja prac adaptacyjnych pomieszczenia laboratoryjnego po uzyskaniu akceptacji Zamawiającego</w:t>
      </w:r>
      <w:r w:rsidR="00564F8D" w:rsidRPr="003901BF">
        <w:rPr>
          <w:rFonts w:ascii="Times New Roman" w:hAnsi="Times New Roman"/>
        </w:rPr>
        <w:t xml:space="preserve"> </w:t>
      </w:r>
      <w:r w:rsidR="00183C65" w:rsidRPr="003901BF">
        <w:rPr>
          <w:rFonts w:ascii="Times New Roman" w:hAnsi="Times New Roman"/>
        </w:rPr>
        <w:t xml:space="preserve">z uwzględnieniem stosownych przepisów oraz zapewnienie odpowiednich, zgodnych z obowiązującymi przepisami, warunków do użytkowania przekazanych urządzeń, </w:t>
      </w:r>
      <w:r w:rsidR="008C36C1">
        <w:rPr>
          <w:rFonts w:ascii="Times New Roman" w:hAnsi="Times New Roman"/>
        </w:rPr>
        <w:br/>
      </w:r>
      <w:r w:rsidR="00183C65" w:rsidRPr="003901BF">
        <w:rPr>
          <w:rFonts w:ascii="Times New Roman" w:hAnsi="Times New Roman"/>
        </w:rPr>
        <w:t xml:space="preserve">w tym odpowiedniego ich rozmieszczenia i podłączenia z zachowaniem wymaganych odległości </w:t>
      </w:r>
      <w:r w:rsidR="008C36C1">
        <w:rPr>
          <w:rFonts w:ascii="Times New Roman" w:hAnsi="Times New Roman"/>
        </w:rPr>
        <w:br/>
      </w:r>
      <w:r w:rsidR="00183C65" w:rsidRPr="003901BF">
        <w:rPr>
          <w:rFonts w:ascii="Times New Roman" w:hAnsi="Times New Roman"/>
        </w:rPr>
        <w:t>i przestrzeni wokół poszczególnych stanowisk;</w:t>
      </w:r>
    </w:p>
    <w:p w14:paraId="6FDEDB16" w14:textId="50191886" w:rsidR="003F787A" w:rsidRPr="003901BF" w:rsidRDefault="003F787A" w:rsidP="00C940F9">
      <w:pPr>
        <w:pStyle w:val="Akapitzlist"/>
        <w:numPr>
          <w:ilvl w:val="0"/>
          <w:numId w:val="16"/>
        </w:numPr>
        <w:suppressAutoHyphens/>
        <w:spacing w:before="120" w:after="120" w:line="276" w:lineRule="auto"/>
        <w:ind w:left="992" w:hanging="357"/>
        <w:contextualSpacing w:val="0"/>
        <w:jc w:val="both"/>
        <w:rPr>
          <w:rFonts w:ascii="Times New Roman" w:hAnsi="Times New Roman"/>
        </w:rPr>
      </w:pPr>
      <w:r w:rsidRPr="003901BF">
        <w:rPr>
          <w:rFonts w:ascii="Times New Roman" w:hAnsi="Times New Roman"/>
        </w:rPr>
        <w:t>W sytuacji, jeżeli dla użytkowania udostępnianych urządzeń konieczne będą jakiekolwiek modyfikacje w przekazanym pomieszczeniu zostaną one wprowadzone przez Operatora na koszt Zamawiającego po wcześniejszym uzgodnieniu z Zamawiającym;</w:t>
      </w:r>
    </w:p>
    <w:p w14:paraId="18C49667" w14:textId="0F68CD86" w:rsidR="00C5639D" w:rsidRPr="003901BF" w:rsidRDefault="00C5639D" w:rsidP="00C940F9">
      <w:pPr>
        <w:pStyle w:val="Akapitzlist"/>
        <w:numPr>
          <w:ilvl w:val="0"/>
          <w:numId w:val="16"/>
        </w:numPr>
        <w:suppressAutoHyphens/>
        <w:spacing w:before="120" w:after="120" w:line="276" w:lineRule="auto"/>
        <w:ind w:left="992" w:hanging="357"/>
        <w:contextualSpacing w:val="0"/>
        <w:jc w:val="both"/>
        <w:rPr>
          <w:rFonts w:ascii="Times New Roman" w:hAnsi="Times New Roman"/>
        </w:rPr>
      </w:pPr>
      <w:r w:rsidRPr="003901BF">
        <w:rPr>
          <w:rFonts w:ascii="Times New Roman" w:hAnsi="Times New Roman"/>
        </w:rPr>
        <w:t xml:space="preserve">Utrzymanie we właściwym stanie technicznym wszystkich przekazanych urządzeń, uwzględniając odpowiednie czynności serwisowe, konserwacyjne (w tym przeglądy techniczne, kalibrację) zgodnie z DTR urządzeń przez upoważnione do tego firmy serwisowe, a także do prowadzenia </w:t>
      </w:r>
      <w:r w:rsidRPr="003901BF">
        <w:rPr>
          <w:rFonts w:ascii="Times New Roman" w:hAnsi="Times New Roman"/>
        </w:rPr>
        <w:lastRenderedPageBreak/>
        <w:t xml:space="preserve">rejestru/stosownej dokumentacji, w której zawarte będą informacje o dokonanych naprawach </w:t>
      </w:r>
      <w:r w:rsidR="00314AE7">
        <w:rPr>
          <w:rFonts w:ascii="Times New Roman" w:hAnsi="Times New Roman"/>
        </w:rPr>
        <w:br/>
      </w:r>
      <w:r w:rsidRPr="003901BF">
        <w:rPr>
          <w:rFonts w:ascii="Times New Roman" w:hAnsi="Times New Roman"/>
        </w:rPr>
        <w:t>i serwisach poszczególnych urządzeń;</w:t>
      </w:r>
    </w:p>
    <w:p w14:paraId="1A5DF92B" w14:textId="727F8AF7" w:rsidR="00061A02" w:rsidRPr="003901BF" w:rsidRDefault="00C5639D" w:rsidP="00C940F9">
      <w:pPr>
        <w:numPr>
          <w:ilvl w:val="0"/>
          <w:numId w:val="16"/>
        </w:numPr>
        <w:tabs>
          <w:tab w:val="left" w:pos="426"/>
        </w:tabs>
        <w:suppressAutoHyphens/>
        <w:spacing w:before="120" w:after="120" w:line="276" w:lineRule="auto"/>
        <w:ind w:left="993"/>
        <w:jc w:val="both"/>
        <w:rPr>
          <w:rFonts w:ascii="Times New Roman" w:eastAsia="Calibri" w:hAnsi="Times New Roman" w:cs="Times New Roman"/>
        </w:rPr>
      </w:pPr>
      <w:r w:rsidRPr="003901BF">
        <w:rPr>
          <w:rFonts w:ascii="Times New Roman" w:eastAsia="Calibri" w:hAnsi="Times New Roman" w:cs="Times New Roman"/>
        </w:rPr>
        <w:t xml:space="preserve">W przypadku uszkodzenia udostępnionej infrastruktury </w:t>
      </w:r>
      <w:r w:rsidR="00394C23" w:rsidRPr="003901BF">
        <w:rPr>
          <w:rFonts w:ascii="Times New Roman" w:eastAsia="Calibri" w:hAnsi="Times New Roman" w:cs="Times New Roman"/>
        </w:rPr>
        <w:t xml:space="preserve">z winy Operatora </w:t>
      </w:r>
      <w:r w:rsidRPr="003901BF">
        <w:rPr>
          <w:rFonts w:ascii="Times New Roman" w:eastAsia="Calibri" w:hAnsi="Times New Roman" w:cs="Times New Roman"/>
        </w:rPr>
        <w:t>wskutek prowadzonej działalności, Operator</w:t>
      </w:r>
      <w:r w:rsidR="00B95A33">
        <w:rPr>
          <w:rFonts w:ascii="Times New Roman" w:eastAsia="Calibri" w:hAnsi="Times New Roman" w:cs="Times New Roman"/>
        </w:rPr>
        <w:t xml:space="preserve"> na warunkach Zamawiającego</w:t>
      </w:r>
      <w:r w:rsidRPr="003901BF">
        <w:rPr>
          <w:rFonts w:ascii="Times New Roman" w:eastAsia="Calibri" w:hAnsi="Times New Roman" w:cs="Times New Roman"/>
        </w:rPr>
        <w:t xml:space="preserve"> zobowiązuje się dokonać naprawy, a w </w:t>
      </w:r>
      <w:r w:rsidR="16D728A7" w:rsidRPr="003901BF">
        <w:rPr>
          <w:rFonts w:ascii="Times New Roman" w:eastAsia="Calibri" w:hAnsi="Times New Roman" w:cs="Times New Roman"/>
        </w:rPr>
        <w:t>przypadku,</w:t>
      </w:r>
      <w:r w:rsidRPr="003901BF">
        <w:rPr>
          <w:rFonts w:ascii="Times New Roman" w:eastAsia="Calibri" w:hAnsi="Times New Roman" w:cs="Times New Roman"/>
        </w:rPr>
        <w:t xml:space="preserve"> kiedy naprawa danego urządzenia nie będzie możliwa zastąpić wskazane urządzenie nowym o parametrach takich samych lub wyższych od zastępowanego urządzenia; </w:t>
      </w:r>
    </w:p>
    <w:p w14:paraId="2131E2BC" w14:textId="77777777" w:rsidR="00061A02" w:rsidRPr="003901BF" w:rsidRDefault="00061A02" w:rsidP="00C940F9">
      <w:pPr>
        <w:numPr>
          <w:ilvl w:val="0"/>
          <w:numId w:val="16"/>
        </w:numPr>
        <w:tabs>
          <w:tab w:val="left" w:pos="426"/>
        </w:tabs>
        <w:suppressAutoHyphens/>
        <w:spacing w:before="120" w:after="120" w:line="276" w:lineRule="auto"/>
        <w:ind w:left="993"/>
        <w:jc w:val="both"/>
        <w:rPr>
          <w:rFonts w:ascii="Times New Roman" w:eastAsia="Calibri" w:hAnsi="Times New Roman" w:cs="Times New Roman"/>
        </w:rPr>
      </w:pPr>
      <w:r w:rsidRPr="003901BF">
        <w:rPr>
          <w:rFonts w:ascii="Times New Roman" w:eastAsia="Calibri" w:hAnsi="Times New Roman" w:cs="Times New Roman"/>
        </w:rPr>
        <w:t>Przestrzegania przepisów BHP, PPOŻ i innych na stanowiskach pracy;</w:t>
      </w:r>
    </w:p>
    <w:p w14:paraId="089E37B0" w14:textId="77777777" w:rsidR="0052251C" w:rsidRPr="003901BF" w:rsidRDefault="00061A02" w:rsidP="00C940F9">
      <w:pPr>
        <w:numPr>
          <w:ilvl w:val="0"/>
          <w:numId w:val="16"/>
        </w:numPr>
        <w:tabs>
          <w:tab w:val="left" w:pos="426"/>
        </w:tabs>
        <w:suppressAutoHyphens/>
        <w:spacing w:before="120" w:after="120" w:line="276" w:lineRule="auto"/>
        <w:ind w:left="993"/>
        <w:jc w:val="both"/>
        <w:rPr>
          <w:rFonts w:ascii="Times New Roman" w:eastAsia="Calibri" w:hAnsi="Times New Roman" w:cs="Times New Roman"/>
        </w:rPr>
      </w:pPr>
      <w:r w:rsidRPr="003901BF">
        <w:rPr>
          <w:rFonts w:ascii="Times New Roman" w:eastAsia="Calibri" w:hAnsi="Times New Roman" w:cs="Times New Roman"/>
        </w:rPr>
        <w:t>Bieżącego utrzymania czystości w pomieszczeniu Laboratorium;</w:t>
      </w:r>
    </w:p>
    <w:p w14:paraId="593E6276" w14:textId="1EE22873" w:rsidR="0052251C" w:rsidRPr="003901BF" w:rsidRDefault="0052251C" w:rsidP="00C940F9">
      <w:pPr>
        <w:numPr>
          <w:ilvl w:val="0"/>
          <w:numId w:val="16"/>
        </w:numPr>
        <w:tabs>
          <w:tab w:val="left" w:pos="426"/>
        </w:tabs>
        <w:suppressAutoHyphens/>
        <w:spacing w:before="120" w:after="120" w:line="276" w:lineRule="auto"/>
        <w:ind w:left="993"/>
        <w:jc w:val="both"/>
        <w:rPr>
          <w:rFonts w:ascii="Times New Roman" w:eastAsia="Calibri" w:hAnsi="Times New Roman" w:cs="Times New Roman"/>
        </w:rPr>
      </w:pPr>
      <w:r w:rsidRPr="003901BF">
        <w:rPr>
          <w:rFonts w:ascii="Times New Roman" w:hAnsi="Times New Roman"/>
        </w:rPr>
        <w:t>Zapewnienia bezpieczeństwa użytkowania urządzeń poprzez wprowadzenie procedur użytkowania i świadczenia usług przez personel;</w:t>
      </w:r>
    </w:p>
    <w:p w14:paraId="5DE0BC65" w14:textId="5E7839FC" w:rsidR="00061A02" w:rsidRPr="003901BF" w:rsidRDefault="00061A02" w:rsidP="00C940F9">
      <w:pPr>
        <w:numPr>
          <w:ilvl w:val="0"/>
          <w:numId w:val="16"/>
        </w:numPr>
        <w:tabs>
          <w:tab w:val="left" w:pos="426"/>
        </w:tabs>
        <w:suppressAutoHyphens/>
        <w:spacing w:before="120" w:after="120" w:line="276" w:lineRule="auto"/>
        <w:ind w:left="993"/>
        <w:jc w:val="both"/>
        <w:rPr>
          <w:rFonts w:ascii="Times New Roman" w:eastAsia="Calibri" w:hAnsi="Times New Roman" w:cs="Times New Roman"/>
        </w:rPr>
      </w:pPr>
      <w:r w:rsidRPr="003901BF">
        <w:rPr>
          <w:rFonts w:ascii="Times New Roman" w:eastAsia="Calibri" w:hAnsi="Times New Roman" w:cs="Times New Roman"/>
        </w:rPr>
        <w:t>Ubezpieczenia przekazanych urządzeń odpowiednio do ich wartości oraz posiadania przez cały okres trwania umowy ubezpieczenia od odpowiedzialności cywilnej z tytułu działalności gospodarczej prowadzonej w przedmiocie umowy w wysokości nie mniejszej niż 500 000,00 zł (słownie: pięćset tysięcy złotych 00/100)</w:t>
      </w:r>
      <w:r w:rsidR="0083183A" w:rsidRPr="003901BF">
        <w:rPr>
          <w:rFonts w:ascii="Times New Roman" w:eastAsia="Calibri" w:hAnsi="Times New Roman" w:cs="Times New Roman"/>
        </w:rPr>
        <w:t>;</w:t>
      </w:r>
    </w:p>
    <w:p w14:paraId="21ECD2F5" w14:textId="04D0EB55" w:rsidR="00C5639D" w:rsidRPr="003901BF" w:rsidRDefault="00C5639D" w:rsidP="00C940F9">
      <w:pPr>
        <w:numPr>
          <w:ilvl w:val="0"/>
          <w:numId w:val="16"/>
        </w:numPr>
        <w:tabs>
          <w:tab w:val="left" w:pos="426"/>
        </w:tabs>
        <w:suppressAutoHyphens/>
        <w:spacing w:before="120" w:after="120" w:line="276" w:lineRule="auto"/>
        <w:ind w:left="993" w:hanging="357"/>
        <w:jc w:val="both"/>
        <w:rPr>
          <w:rFonts w:ascii="Times New Roman" w:eastAsia="Calibri" w:hAnsi="Times New Roman" w:cs="Times New Roman"/>
        </w:rPr>
      </w:pPr>
      <w:r w:rsidRPr="003901BF">
        <w:rPr>
          <w:rFonts w:ascii="Times New Roman" w:eastAsia="Calibri" w:hAnsi="Times New Roman" w:cs="Times New Roman"/>
        </w:rPr>
        <w:t>Przekazana infrastruktura po zakończeniu Umowy powinna być przekazana w stanie niepogorszonym z uwzględnieniem jego normalnego użytkowania.</w:t>
      </w:r>
      <w:r w:rsidR="00345CEB" w:rsidRPr="003901BF">
        <w:rPr>
          <w:rFonts w:ascii="Times New Roman" w:eastAsia="Calibri" w:hAnsi="Times New Roman" w:cs="Times New Roman"/>
        </w:rPr>
        <w:t xml:space="preserve"> </w:t>
      </w:r>
    </w:p>
    <w:p w14:paraId="1565D23B" w14:textId="12FF0F5B" w:rsidR="00C5639D" w:rsidRPr="003901BF" w:rsidRDefault="00C5639D" w:rsidP="00C940F9">
      <w:pPr>
        <w:numPr>
          <w:ilvl w:val="0"/>
          <w:numId w:val="15"/>
        </w:numPr>
        <w:tabs>
          <w:tab w:val="left" w:pos="426"/>
        </w:tabs>
        <w:suppressAutoHyphens/>
        <w:spacing w:before="120" w:after="120" w:line="276" w:lineRule="auto"/>
        <w:ind w:hanging="357"/>
        <w:jc w:val="both"/>
        <w:rPr>
          <w:rFonts w:ascii="Times New Roman" w:eastAsia="Calibri" w:hAnsi="Times New Roman" w:cs="Times New Roman"/>
        </w:rPr>
      </w:pPr>
      <w:r w:rsidRPr="003901BF">
        <w:rPr>
          <w:rFonts w:ascii="Times New Roman" w:eastAsia="Calibri" w:hAnsi="Times New Roman" w:cs="Times New Roman"/>
        </w:rPr>
        <w:t>Świadczenia specjalistycznych usług zgodnie z zaakceptowanym przez Zamawiającego Regulaminem świadczenia usług, w tym m.in.:</w:t>
      </w:r>
    </w:p>
    <w:p w14:paraId="2B23D396" w14:textId="77777777" w:rsidR="00B63CC5" w:rsidRPr="003901BF" w:rsidRDefault="00B63CC5" w:rsidP="00C940F9">
      <w:pPr>
        <w:pStyle w:val="Akapitzlist"/>
        <w:numPr>
          <w:ilvl w:val="0"/>
          <w:numId w:val="25"/>
        </w:numPr>
        <w:tabs>
          <w:tab w:val="left" w:pos="426"/>
        </w:tabs>
        <w:suppressAutoHyphens/>
        <w:spacing w:before="120" w:after="120" w:line="276" w:lineRule="auto"/>
        <w:ind w:left="993" w:hanging="284"/>
        <w:jc w:val="both"/>
        <w:rPr>
          <w:rFonts w:ascii="Times New Roman" w:hAnsi="Times New Roman"/>
        </w:rPr>
      </w:pPr>
      <w:r w:rsidRPr="003901BF">
        <w:rPr>
          <w:rFonts w:ascii="Times New Roman" w:hAnsi="Times New Roman"/>
        </w:rPr>
        <w:t>Opracowanie dokumentacji pozwalającej na świadczenie usług w Laboratorium:</w:t>
      </w:r>
    </w:p>
    <w:p w14:paraId="1878FC75" w14:textId="77777777" w:rsidR="00B63CC5" w:rsidRPr="003901BF" w:rsidRDefault="00B63CC5" w:rsidP="00C940F9">
      <w:pPr>
        <w:numPr>
          <w:ilvl w:val="0"/>
          <w:numId w:val="26"/>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Regulamin Laboratorium zawierający m.in. ofertę Laboratorium, Cennik Usług, Zasady Świadczenia Usług;</w:t>
      </w:r>
    </w:p>
    <w:p w14:paraId="7479DB9C" w14:textId="77777777" w:rsidR="00B63CC5" w:rsidRPr="003901BF" w:rsidRDefault="00B63CC5" w:rsidP="00C940F9">
      <w:pPr>
        <w:numPr>
          <w:ilvl w:val="0"/>
          <w:numId w:val="26"/>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Oferta informacyjno-promocyjna Laboratorium na stronę internetową Zamawiającego, social media oraz informacji do prospektu reklamowego.</w:t>
      </w:r>
    </w:p>
    <w:p w14:paraId="04DAEB8C" w14:textId="77777777" w:rsidR="00545AA6" w:rsidRDefault="00C5639D" w:rsidP="00C940F9">
      <w:pPr>
        <w:pStyle w:val="Akapitzlist"/>
        <w:numPr>
          <w:ilvl w:val="0"/>
          <w:numId w:val="25"/>
        </w:numPr>
        <w:tabs>
          <w:tab w:val="left" w:pos="426"/>
        </w:tabs>
        <w:suppressAutoHyphens/>
        <w:spacing w:before="120" w:after="120" w:line="276" w:lineRule="auto"/>
        <w:ind w:left="714" w:hanging="357"/>
        <w:contextualSpacing w:val="0"/>
        <w:jc w:val="both"/>
        <w:rPr>
          <w:rFonts w:ascii="Times New Roman" w:hAnsi="Times New Roman"/>
        </w:rPr>
      </w:pPr>
      <w:r w:rsidRPr="00E07CCD">
        <w:rPr>
          <w:rFonts w:ascii="Times New Roman" w:hAnsi="Times New Roman"/>
        </w:rPr>
        <w:t>Zapewnienia personelu posiadającego umiejętność obsługi wszystkich urządzeń znajdujących się w Laboratorium, pełniącego stały nadzór nad sprawnym funkcjonowaniem urządzeń oraz świadczącego usługi zgodne z wymaganiami Zamawiającego;</w:t>
      </w:r>
    </w:p>
    <w:p w14:paraId="6A1AC33D" w14:textId="13DF9EC7" w:rsidR="00416F92" w:rsidRPr="00545AA6" w:rsidRDefault="00021D6A" w:rsidP="00C940F9">
      <w:pPr>
        <w:pStyle w:val="Akapitzlist"/>
        <w:numPr>
          <w:ilvl w:val="0"/>
          <w:numId w:val="25"/>
        </w:numPr>
        <w:tabs>
          <w:tab w:val="left" w:pos="426"/>
        </w:tabs>
        <w:suppressAutoHyphens/>
        <w:spacing w:before="120" w:after="120" w:line="276" w:lineRule="auto"/>
        <w:ind w:left="714" w:hanging="357"/>
        <w:contextualSpacing w:val="0"/>
        <w:jc w:val="both"/>
        <w:rPr>
          <w:rFonts w:ascii="Times New Roman" w:hAnsi="Times New Roman"/>
        </w:rPr>
      </w:pPr>
      <w:r w:rsidRPr="00545AA6">
        <w:rPr>
          <w:rFonts w:ascii="Times New Roman" w:hAnsi="Times New Roman"/>
        </w:rPr>
        <w:t>Realizacj</w:t>
      </w:r>
      <w:r w:rsidR="00CF7007" w:rsidRPr="00545AA6">
        <w:rPr>
          <w:rFonts w:ascii="Times New Roman" w:hAnsi="Times New Roman"/>
        </w:rPr>
        <w:t>i</w:t>
      </w:r>
      <w:r w:rsidRPr="00545AA6">
        <w:rPr>
          <w:rFonts w:ascii="Times New Roman" w:hAnsi="Times New Roman"/>
        </w:rPr>
        <w:t xml:space="preserve"> usług z</w:t>
      </w:r>
      <w:r w:rsidR="00C5639D" w:rsidRPr="00545AA6">
        <w:rPr>
          <w:rFonts w:ascii="Times New Roman" w:hAnsi="Times New Roman"/>
        </w:rPr>
        <w:t xml:space="preserve">godnie z </w:t>
      </w:r>
      <w:r w:rsidRPr="00545AA6">
        <w:rPr>
          <w:rFonts w:ascii="Times New Roman" w:hAnsi="Times New Roman"/>
        </w:rPr>
        <w:t>przyjętym schematem</w:t>
      </w:r>
      <w:r w:rsidR="00C5639D" w:rsidRPr="00545AA6">
        <w:rPr>
          <w:rFonts w:ascii="Times New Roman" w:hAnsi="Times New Roman"/>
        </w:rPr>
        <w:t xml:space="preserve">: </w:t>
      </w:r>
    </w:p>
    <w:p w14:paraId="4486AD13" w14:textId="77777777" w:rsidR="00797588" w:rsidRPr="003901BF" w:rsidRDefault="00021D6A"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 xml:space="preserve">przygotowanie </w:t>
      </w:r>
      <w:r w:rsidR="00C5639D" w:rsidRPr="003901BF">
        <w:rPr>
          <w:rFonts w:ascii="Times New Roman" w:hAnsi="Times New Roman"/>
        </w:rPr>
        <w:t>ofert</w:t>
      </w:r>
      <w:r w:rsidRPr="003901BF">
        <w:rPr>
          <w:rFonts w:ascii="Times New Roman" w:hAnsi="Times New Roman"/>
        </w:rPr>
        <w:t>y</w:t>
      </w:r>
      <w:r w:rsidR="00C5639D" w:rsidRPr="003901BF">
        <w:rPr>
          <w:rFonts w:ascii="Times New Roman" w:hAnsi="Times New Roman"/>
        </w:rPr>
        <w:t xml:space="preserve"> dla klienta</w:t>
      </w:r>
      <w:r w:rsidR="00176871" w:rsidRPr="003901BF">
        <w:rPr>
          <w:rFonts w:ascii="Times New Roman" w:hAnsi="Times New Roman"/>
        </w:rPr>
        <w:t xml:space="preserve">, </w:t>
      </w:r>
    </w:p>
    <w:p w14:paraId="3B48FBB4" w14:textId="52593D04" w:rsidR="00416F92" w:rsidRPr="003901BF" w:rsidRDefault="00176871"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wycena</w:t>
      </w:r>
      <w:r w:rsidR="00C5639D" w:rsidRPr="003901BF">
        <w:rPr>
          <w:rFonts w:ascii="Times New Roman" w:hAnsi="Times New Roman"/>
        </w:rPr>
        <w:t xml:space="preserve"> wykonania usługi uwzględniającą kwotę udzielonej pomocy de minimis</w:t>
      </w:r>
      <w:r w:rsidR="00416F92" w:rsidRPr="003901BF">
        <w:rPr>
          <w:rFonts w:ascii="Times New Roman" w:hAnsi="Times New Roman"/>
        </w:rPr>
        <w:t>,</w:t>
      </w:r>
    </w:p>
    <w:p w14:paraId="639FD23D" w14:textId="085132C4" w:rsidR="003D3B76" w:rsidRPr="003901BF" w:rsidRDefault="003F2E98"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przygotowanie</w:t>
      </w:r>
      <w:r w:rsidR="00797588" w:rsidRPr="003901BF">
        <w:t xml:space="preserve"> </w:t>
      </w:r>
      <w:r w:rsidR="00797588" w:rsidRPr="003901BF">
        <w:rPr>
          <w:rFonts w:ascii="Times New Roman" w:hAnsi="Times New Roman"/>
        </w:rPr>
        <w:t xml:space="preserve">trójstronnej </w:t>
      </w:r>
      <w:r w:rsidR="004F3570" w:rsidRPr="003901BF">
        <w:rPr>
          <w:rFonts w:ascii="Times New Roman" w:hAnsi="Times New Roman"/>
        </w:rPr>
        <w:t xml:space="preserve">i podpisanie trójstronnej </w:t>
      </w:r>
      <w:r w:rsidR="00797588" w:rsidRPr="003901BF">
        <w:rPr>
          <w:rFonts w:ascii="Times New Roman" w:hAnsi="Times New Roman"/>
        </w:rPr>
        <w:t>Umowy z klientem i Zamawiającym</w:t>
      </w:r>
      <w:r w:rsidR="003D3B76" w:rsidRPr="003901BF">
        <w:rPr>
          <w:rFonts w:ascii="Times New Roman" w:hAnsi="Times New Roman"/>
        </w:rPr>
        <w:t>,</w:t>
      </w:r>
    </w:p>
    <w:p w14:paraId="580B1BDF" w14:textId="77777777" w:rsidR="003D3B76" w:rsidRPr="003901BF" w:rsidRDefault="00797588"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realizacja usługi</w:t>
      </w:r>
      <w:r w:rsidR="003D3B76" w:rsidRPr="003901BF">
        <w:rPr>
          <w:rFonts w:ascii="Times New Roman" w:hAnsi="Times New Roman"/>
        </w:rPr>
        <w:t>,</w:t>
      </w:r>
    </w:p>
    <w:p w14:paraId="243B6205" w14:textId="77777777" w:rsidR="004F3570" w:rsidRPr="003901BF" w:rsidRDefault="00C5639D"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opracowanie raportu/ów z realizacji usługi</w:t>
      </w:r>
      <w:r w:rsidR="004F3570" w:rsidRPr="003901BF">
        <w:rPr>
          <w:rFonts w:ascii="Times New Roman" w:hAnsi="Times New Roman"/>
        </w:rPr>
        <w:t>,</w:t>
      </w:r>
    </w:p>
    <w:p w14:paraId="4AE5470A" w14:textId="6630C832" w:rsidR="00C5639D" w:rsidRPr="003901BF" w:rsidRDefault="004F3570" w:rsidP="00C940F9">
      <w:pPr>
        <w:pStyle w:val="Akapitzlist"/>
        <w:numPr>
          <w:ilvl w:val="0"/>
          <w:numId w:val="23"/>
        </w:numPr>
        <w:tabs>
          <w:tab w:val="left" w:pos="426"/>
        </w:tabs>
        <w:suppressAutoHyphens/>
        <w:spacing w:before="120" w:after="120" w:line="276" w:lineRule="auto"/>
        <w:ind w:left="1418"/>
        <w:jc w:val="both"/>
        <w:rPr>
          <w:rFonts w:ascii="Times New Roman" w:hAnsi="Times New Roman"/>
        </w:rPr>
      </w:pPr>
      <w:r w:rsidRPr="003901BF">
        <w:rPr>
          <w:rFonts w:ascii="Times New Roman" w:hAnsi="Times New Roman"/>
        </w:rPr>
        <w:t xml:space="preserve">przygotowanie i </w:t>
      </w:r>
      <w:r w:rsidR="00C5639D" w:rsidRPr="003901BF">
        <w:rPr>
          <w:rFonts w:ascii="Times New Roman" w:hAnsi="Times New Roman"/>
        </w:rPr>
        <w:t>podpisanie protokołu/ów zdawczo-odbiorczego/ych</w:t>
      </w:r>
      <w:r w:rsidR="00184EBB" w:rsidRPr="003901BF">
        <w:rPr>
          <w:rFonts w:ascii="Times New Roman" w:hAnsi="Times New Roman"/>
        </w:rPr>
        <w:t>.</w:t>
      </w:r>
      <w:r w:rsidR="007C1BF6" w:rsidRPr="003901BF">
        <w:rPr>
          <w:rFonts w:ascii="Times New Roman" w:hAnsi="Times New Roman"/>
        </w:rPr>
        <w:t xml:space="preserve"> </w:t>
      </w:r>
    </w:p>
    <w:p w14:paraId="58E33AA6" w14:textId="77777777" w:rsidR="00C5639D" w:rsidRPr="003901BF" w:rsidRDefault="00C5639D" w:rsidP="00C940F9">
      <w:pPr>
        <w:numPr>
          <w:ilvl w:val="0"/>
          <w:numId w:val="2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Pozyskiwania klientów na realizację usług w Laboratorium;</w:t>
      </w:r>
    </w:p>
    <w:p w14:paraId="204DE15A" w14:textId="6FE43F3D" w:rsidR="00C5639D" w:rsidRPr="003901BF" w:rsidRDefault="00C5639D" w:rsidP="00C940F9">
      <w:pPr>
        <w:numPr>
          <w:ilvl w:val="0"/>
          <w:numId w:val="2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Promowania oferty usług Laboratorium. Forma materiałów promocyjnych i metod zastosowanych przy działaniach promocyjnych musi być uzgodniona z Zamawiającym i nie może naruszać charakteru działalności Zamawiającego. Identyfikacja graficzna oraz sposób komunikacji będzie obejmował logotyp oraz księgę znaku Pomorskiej Specjalnej Strefy Ekonomicznej Sp</w:t>
      </w:r>
      <w:r w:rsidR="41DB11D9" w:rsidRPr="003901BF">
        <w:rPr>
          <w:rFonts w:ascii="Times New Roman" w:eastAsia="Calibri" w:hAnsi="Times New Roman" w:cs="Times New Roman"/>
        </w:rPr>
        <w:t>.</w:t>
      </w:r>
      <w:r w:rsidRPr="003901BF">
        <w:rPr>
          <w:rFonts w:ascii="Times New Roman" w:eastAsia="Calibri" w:hAnsi="Times New Roman" w:cs="Times New Roman"/>
        </w:rPr>
        <w:t xml:space="preserve"> z o.o.;</w:t>
      </w:r>
    </w:p>
    <w:p w14:paraId="66CAF483" w14:textId="2680DC9E" w:rsidR="00C5639D" w:rsidRPr="003901BF" w:rsidRDefault="00C5639D" w:rsidP="00C940F9">
      <w:pPr>
        <w:numPr>
          <w:ilvl w:val="0"/>
          <w:numId w:val="2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lastRenderedPageBreak/>
        <w:t>Uczestnictwa w co</w:t>
      </w:r>
      <w:r w:rsidR="00C26364">
        <w:rPr>
          <w:rFonts w:ascii="Times New Roman" w:eastAsia="Calibri" w:hAnsi="Times New Roman" w:cs="Times New Roman"/>
        </w:rPr>
        <w:t xml:space="preserve"> </w:t>
      </w:r>
      <w:r w:rsidRPr="003901BF">
        <w:rPr>
          <w:rFonts w:ascii="Times New Roman" w:eastAsia="Calibri" w:hAnsi="Times New Roman" w:cs="Times New Roman"/>
        </w:rPr>
        <w:t xml:space="preserve">rocznej </w:t>
      </w:r>
      <w:r w:rsidRPr="59BCA74D">
        <w:rPr>
          <w:rFonts w:ascii="Times New Roman" w:eastAsia="Calibri" w:hAnsi="Times New Roman" w:cs="Times New Roman"/>
        </w:rPr>
        <w:t>konferencji</w:t>
      </w:r>
      <w:r w:rsidRPr="003901BF">
        <w:rPr>
          <w:rFonts w:ascii="Times New Roman" w:eastAsia="Calibri" w:hAnsi="Times New Roman" w:cs="Times New Roman"/>
        </w:rPr>
        <w:t xml:space="preserve"> ECO-ON w roli prelegenta lub uczestnika organizowanej przez Zamawiającego;</w:t>
      </w:r>
    </w:p>
    <w:p w14:paraId="131335FC" w14:textId="77777777" w:rsidR="00C5639D" w:rsidRPr="003901BF" w:rsidRDefault="00C5639D" w:rsidP="00C940F9">
      <w:pPr>
        <w:numPr>
          <w:ilvl w:val="0"/>
          <w:numId w:val="2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Prowadzenia rejestru świadczonych usług;</w:t>
      </w:r>
    </w:p>
    <w:p w14:paraId="630AC9B4" w14:textId="33C81C7E" w:rsidR="00C5639D" w:rsidRPr="003901BF" w:rsidRDefault="00452014" w:rsidP="00C940F9">
      <w:pPr>
        <w:numPr>
          <w:ilvl w:val="0"/>
          <w:numId w:val="25"/>
        </w:numPr>
        <w:tabs>
          <w:tab w:val="left" w:pos="426"/>
        </w:tabs>
        <w:suppressAutoHyphens/>
        <w:spacing w:before="120" w:after="120" w:line="276" w:lineRule="auto"/>
        <w:jc w:val="both"/>
        <w:rPr>
          <w:rFonts w:ascii="Times New Roman" w:eastAsia="Calibri" w:hAnsi="Times New Roman" w:cs="Times New Roman"/>
        </w:rPr>
      </w:pPr>
      <w:r w:rsidRPr="003901BF">
        <w:rPr>
          <w:rFonts w:ascii="Times New Roman" w:eastAsia="Calibri" w:hAnsi="Times New Roman" w:cs="Times New Roman"/>
        </w:rPr>
        <w:t>P</w:t>
      </w:r>
      <w:r w:rsidR="00C5639D" w:rsidRPr="003901BF">
        <w:rPr>
          <w:rFonts w:ascii="Times New Roman" w:eastAsia="Calibri" w:hAnsi="Times New Roman" w:cs="Times New Roman"/>
        </w:rPr>
        <w:t>rzechowywania dokumentacji związanej z realizacją usług</w:t>
      </w:r>
      <w:r w:rsidR="00C64F6D">
        <w:rPr>
          <w:rFonts w:ascii="Times New Roman" w:eastAsia="Calibri" w:hAnsi="Times New Roman" w:cs="Times New Roman"/>
        </w:rPr>
        <w:t>.</w:t>
      </w:r>
      <w:r w:rsidR="00A10E89" w:rsidRPr="003901BF">
        <w:rPr>
          <w:rFonts w:ascii="Times New Roman" w:eastAsia="Calibri" w:hAnsi="Times New Roman" w:cs="Times New Roman"/>
        </w:rPr>
        <w:t xml:space="preserve"> </w:t>
      </w:r>
    </w:p>
    <w:p w14:paraId="03BB4D6E" w14:textId="6C516D24" w:rsidR="008E09F2" w:rsidRPr="003901BF" w:rsidRDefault="008E09F2" w:rsidP="00C940F9">
      <w:pPr>
        <w:numPr>
          <w:ilvl w:val="0"/>
          <w:numId w:val="34"/>
        </w:numPr>
        <w:tabs>
          <w:tab w:val="left" w:pos="426"/>
        </w:tabs>
        <w:suppressAutoHyphens/>
        <w:spacing w:before="120" w:after="120" w:line="276" w:lineRule="auto"/>
        <w:ind w:left="426" w:hanging="426"/>
        <w:jc w:val="both"/>
        <w:rPr>
          <w:rFonts w:ascii="Times New Roman" w:hAnsi="Times New Roman" w:cs="Times New Roman"/>
          <w:lang w:eastAsia="ar-SA"/>
        </w:rPr>
      </w:pPr>
      <w:r w:rsidRPr="003901BF">
        <w:rPr>
          <w:rFonts w:ascii="Times New Roman" w:hAnsi="Times New Roman" w:cs="Times New Roman"/>
          <w:lang w:eastAsia="ar-SA"/>
        </w:rPr>
        <w:t>Harmonogram realizacji</w:t>
      </w:r>
      <w:r w:rsidR="00F2163C" w:rsidRPr="003901BF">
        <w:rPr>
          <w:rFonts w:ascii="Times New Roman" w:hAnsi="Times New Roman" w:cs="Times New Roman"/>
          <w:lang w:eastAsia="ar-SA"/>
        </w:rPr>
        <w:t>:</w:t>
      </w:r>
    </w:p>
    <w:p w14:paraId="4D08545E" w14:textId="77777777" w:rsidR="002C2A06" w:rsidRPr="003901BF" w:rsidRDefault="002C2A06" w:rsidP="00C940F9">
      <w:pPr>
        <w:pStyle w:val="Akapitzlist"/>
        <w:numPr>
          <w:ilvl w:val="0"/>
          <w:numId w:val="24"/>
        </w:numPr>
        <w:tabs>
          <w:tab w:val="left" w:pos="708"/>
          <w:tab w:val="left" w:pos="5529"/>
        </w:tabs>
        <w:spacing w:before="120" w:after="120" w:line="276" w:lineRule="auto"/>
        <w:ind w:left="709" w:hanging="357"/>
        <w:contextualSpacing w:val="0"/>
        <w:jc w:val="both"/>
        <w:rPr>
          <w:rFonts w:ascii="Times New Roman" w:hAnsi="Times New Roman"/>
        </w:rPr>
      </w:pPr>
      <w:r w:rsidRPr="003901BF">
        <w:rPr>
          <w:rFonts w:ascii="Times New Roman" w:hAnsi="Times New Roman"/>
        </w:rPr>
        <w:t>Opracowanie zakresu prac adaptacji pomieszczenia laboratoryjnego wraz z kosztorysem – w ciągu dwóch tygodni od dnia podpisania Umowy;</w:t>
      </w:r>
    </w:p>
    <w:p w14:paraId="539969B9" w14:textId="6C2FC53F" w:rsidR="002C2A06" w:rsidRPr="003901BF" w:rsidRDefault="002C2A06" w:rsidP="003965FA">
      <w:pPr>
        <w:pStyle w:val="Akapitzlist"/>
        <w:numPr>
          <w:ilvl w:val="0"/>
          <w:numId w:val="24"/>
        </w:numPr>
        <w:tabs>
          <w:tab w:val="left" w:pos="708"/>
          <w:tab w:val="left" w:pos="5529"/>
        </w:tabs>
        <w:spacing w:before="120" w:after="120" w:line="276" w:lineRule="auto"/>
        <w:ind w:left="709" w:hanging="357"/>
        <w:contextualSpacing w:val="0"/>
        <w:jc w:val="both"/>
        <w:rPr>
          <w:rFonts w:ascii="Times New Roman" w:hAnsi="Times New Roman"/>
        </w:rPr>
      </w:pPr>
      <w:r w:rsidRPr="003901BF">
        <w:rPr>
          <w:rFonts w:ascii="Times New Roman" w:hAnsi="Times New Roman"/>
        </w:rPr>
        <w:t xml:space="preserve">Realizacja prac adaptacyjnych </w:t>
      </w:r>
      <w:r w:rsidR="003C27E6">
        <w:rPr>
          <w:rFonts w:ascii="Times New Roman" w:hAnsi="Times New Roman"/>
        </w:rPr>
        <w:t xml:space="preserve">na koszt Zamawiającego </w:t>
      </w:r>
      <w:r w:rsidRPr="003901BF">
        <w:rPr>
          <w:rFonts w:ascii="Times New Roman" w:hAnsi="Times New Roman"/>
        </w:rPr>
        <w:t xml:space="preserve">pomieszczenia laboratoryjnego po uzyskaniu akceptacji Zamawiającego - w ciągu </w:t>
      </w:r>
      <w:r w:rsidR="003C215C" w:rsidRPr="003901BF">
        <w:rPr>
          <w:rFonts w:ascii="Times New Roman" w:hAnsi="Times New Roman"/>
        </w:rPr>
        <w:t>ośmiu</w:t>
      </w:r>
      <w:r w:rsidRPr="003901BF">
        <w:rPr>
          <w:rFonts w:ascii="Times New Roman" w:hAnsi="Times New Roman"/>
        </w:rPr>
        <w:t xml:space="preserve"> tygodni od dnia akceptacji przez Zamawiającego zakresu prac adaptacji pomieszczenia laboratoryjnego wraz z kosztorysem. Przy czym zastrzega się możliwość zmiany terminu realizacji tego zadania z uwagi na okoliczności niezależne od Oferenta</w:t>
      </w:r>
      <w:r w:rsidR="00DC2B25">
        <w:rPr>
          <w:rFonts w:ascii="Times New Roman" w:hAnsi="Times New Roman"/>
        </w:rPr>
        <w:t xml:space="preserve"> i Zamawiającego</w:t>
      </w:r>
      <w:r w:rsidRPr="003901BF">
        <w:rPr>
          <w:rFonts w:ascii="Times New Roman" w:hAnsi="Times New Roman"/>
        </w:rPr>
        <w:t>;</w:t>
      </w:r>
    </w:p>
    <w:p w14:paraId="3F79B44D" w14:textId="3327F78D" w:rsidR="002C2A06" w:rsidRPr="003901BF" w:rsidRDefault="002C2A06" w:rsidP="003965FA">
      <w:pPr>
        <w:pStyle w:val="Akapitzlist"/>
        <w:numPr>
          <w:ilvl w:val="0"/>
          <w:numId w:val="24"/>
        </w:numPr>
        <w:tabs>
          <w:tab w:val="left" w:pos="708"/>
          <w:tab w:val="left" w:pos="5529"/>
        </w:tabs>
        <w:spacing w:before="120" w:after="120" w:line="276" w:lineRule="auto"/>
        <w:ind w:left="709" w:hanging="357"/>
        <w:contextualSpacing w:val="0"/>
        <w:jc w:val="both"/>
        <w:rPr>
          <w:rFonts w:ascii="Times New Roman" w:hAnsi="Times New Roman"/>
        </w:rPr>
      </w:pPr>
      <w:r w:rsidRPr="003901BF">
        <w:rPr>
          <w:rFonts w:ascii="Times New Roman" w:hAnsi="Times New Roman"/>
        </w:rPr>
        <w:t xml:space="preserve">Opracowanie dokumentacji pozwalającej na świadczenie usług w Laboratorium - w ciągu </w:t>
      </w:r>
      <w:r w:rsidR="003C215C" w:rsidRPr="003901BF">
        <w:rPr>
          <w:rFonts w:ascii="Times New Roman" w:hAnsi="Times New Roman"/>
        </w:rPr>
        <w:t>ośmiu</w:t>
      </w:r>
      <w:r w:rsidRPr="003901BF">
        <w:rPr>
          <w:rFonts w:ascii="Times New Roman" w:hAnsi="Times New Roman"/>
        </w:rPr>
        <w:t xml:space="preserve"> tygodni od dnia akceptacji przez Zamawiającego zakresu prac adaptacji pomieszczenia laboratoryjnego wraz z kosztorysem;</w:t>
      </w:r>
    </w:p>
    <w:p w14:paraId="21A513BE" w14:textId="610EFAFC" w:rsidR="002C2A06" w:rsidRPr="003901BF" w:rsidRDefault="002C2A06" w:rsidP="00C940F9">
      <w:pPr>
        <w:pStyle w:val="Akapitzlist"/>
        <w:numPr>
          <w:ilvl w:val="0"/>
          <w:numId w:val="24"/>
        </w:numPr>
        <w:tabs>
          <w:tab w:val="left" w:pos="708"/>
          <w:tab w:val="left" w:pos="5529"/>
        </w:tabs>
        <w:spacing w:before="120" w:after="120" w:line="276" w:lineRule="auto"/>
        <w:ind w:left="709" w:hanging="357"/>
        <w:contextualSpacing w:val="0"/>
        <w:jc w:val="both"/>
        <w:rPr>
          <w:rFonts w:ascii="Times New Roman" w:hAnsi="Times New Roman"/>
        </w:rPr>
      </w:pPr>
      <w:r w:rsidRPr="003901BF">
        <w:rPr>
          <w:rFonts w:ascii="Times New Roman" w:hAnsi="Times New Roman"/>
        </w:rPr>
        <w:t xml:space="preserve">Zarządzanie Laboratorium nr </w:t>
      </w:r>
      <w:r w:rsidR="00741430">
        <w:rPr>
          <w:rFonts w:ascii="Times New Roman" w:hAnsi="Times New Roman"/>
        </w:rPr>
        <w:t>6</w:t>
      </w:r>
      <w:r w:rsidRPr="003901BF">
        <w:rPr>
          <w:rFonts w:ascii="Times New Roman" w:hAnsi="Times New Roman"/>
        </w:rPr>
        <w:t xml:space="preserve"> Molanote i świadczenie specjalistycznych usług jako jego Operator – </w:t>
      </w:r>
      <w:r w:rsidR="003C215C" w:rsidRPr="003901BF">
        <w:rPr>
          <w:rFonts w:ascii="Times New Roman" w:hAnsi="Times New Roman"/>
        </w:rPr>
        <w:t>przez dwanaście</w:t>
      </w:r>
      <w:r w:rsidRPr="003901BF">
        <w:rPr>
          <w:rFonts w:ascii="Times New Roman" w:hAnsi="Times New Roman"/>
        </w:rPr>
        <w:t xml:space="preserve"> miesięcy od dnia protokolarnego odbioru prac adaptacyjnych i dokumentacji pozwalającej na świadczenie usług w Laboratorium. Przy czym zastrzega się możliwość zmiany terminu rozpoczęcia świadczenia specjalistycznych usług z uwagi na przesunięcie terminu realizacji prac adaptacyjnych.</w:t>
      </w:r>
    </w:p>
    <w:p w14:paraId="6D1ED9EC" w14:textId="09D455CD" w:rsidR="001E3C43" w:rsidRPr="003901BF" w:rsidRDefault="001E3C43" w:rsidP="00C940F9">
      <w:pPr>
        <w:numPr>
          <w:ilvl w:val="0"/>
          <w:numId w:val="34"/>
        </w:numPr>
        <w:tabs>
          <w:tab w:val="left" w:pos="426"/>
        </w:tabs>
        <w:suppressAutoHyphens/>
        <w:spacing w:before="120" w:after="120" w:line="276" w:lineRule="auto"/>
        <w:ind w:left="426" w:hanging="426"/>
        <w:jc w:val="both"/>
        <w:rPr>
          <w:rFonts w:ascii="Times New Roman" w:hAnsi="Times New Roman" w:cs="Times New Roman"/>
          <w:lang w:eastAsia="ar-SA"/>
        </w:rPr>
      </w:pPr>
      <w:r w:rsidRPr="003901BF">
        <w:rPr>
          <w:rFonts w:ascii="Times New Roman" w:hAnsi="Times New Roman" w:cs="Times New Roman"/>
          <w:lang w:eastAsia="ar-SA"/>
        </w:rPr>
        <w:t xml:space="preserve">Oprócz kosztu wynajmu </w:t>
      </w:r>
      <w:r w:rsidR="00C2632A" w:rsidRPr="003901BF">
        <w:rPr>
          <w:rFonts w:ascii="Times New Roman" w:hAnsi="Times New Roman" w:cs="Times New Roman"/>
          <w:lang w:eastAsia="ar-SA"/>
        </w:rPr>
        <w:t>powierzani</w:t>
      </w:r>
      <w:r w:rsidRPr="003901BF">
        <w:rPr>
          <w:rFonts w:ascii="Times New Roman" w:hAnsi="Times New Roman" w:cs="Times New Roman"/>
          <w:lang w:eastAsia="ar-SA"/>
        </w:rPr>
        <w:t xml:space="preserve"> laboratoryjnej wraz ze sprzętem Operator będzie musiał ponieść </w:t>
      </w:r>
      <w:r w:rsidR="00F63E34" w:rsidRPr="003901BF">
        <w:rPr>
          <w:rFonts w:ascii="Times New Roman" w:hAnsi="Times New Roman" w:cs="Times New Roman"/>
          <w:lang w:eastAsia="ar-SA"/>
        </w:rPr>
        <w:t>należności</w:t>
      </w:r>
      <w:r w:rsidR="00D45196" w:rsidRPr="003901BF">
        <w:rPr>
          <w:rFonts w:ascii="Times New Roman" w:hAnsi="Times New Roman" w:cs="Times New Roman"/>
          <w:lang w:eastAsia="ar-SA"/>
        </w:rPr>
        <w:t xml:space="preserve"> z tytułu</w:t>
      </w:r>
      <w:r w:rsidRPr="003901BF">
        <w:rPr>
          <w:rFonts w:ascii="Times New Roman" w:hAnsi="Times New Roman" w:cs="Times New Roman"/>
          <w:lang w:eastAsia="ar-SA"/>
        </w:rPr>
        <w:t>:</w:t>
      </w:r>
    </w:p>
    <w:p w14:paraId="167FAE1C" w14:textId="31EC3D4A" w:rsidR="009A2048" w:rsidRPr="003901BF" w:rsidRDefault="009A2048" w:rsidP="00C940F9">
      <w:pPr>
        <w:numPr>
          <w:ilvl w:val="0"/>
          <w:numId w:val="17"/>
        </w:numPr>
        <w:tabs>
          <w:tab w:val="left" w:pos="426"/>
        </w:tabs>
        <w:suppressAutoHyphens/>
        <w:spacing w:before="120" w:after="120" w:line="276" w:lineRule="auto"/>
        <w:ind w:left="851"/>
        <w:jc w:val="both"/>
        <w:rPr>
          <w:rFonts w:ascii="Times New Roman" w:eastAsia="Calibri" w:hAnsi="Times New Roman" w:cs="Times New Roman"/>
          <w:lang w:eastAsia="ar-SA"/>
        </w:rPr>
      </w:pPr>
      <w:r w:rsidRPr="003901BF">
        <w:rPr>
          <w:rFonts w:ascii="Times New Roman" w:eastAsia="Calibri" w:hAnsi="Times New Roman" w:cs="Times New Roman"/>
          <w:lang w:eastAsia="ar-SA"/>
        </w:rPr>
        <w:t>eksploatacji i utrzymania części wspólnych nieruchomości w formie miesięcznego ryczałtu ustalonego w wysokości 21,03 zł netto/m</w:t>
      </w:r>
      <w:r w:rsidRPr="003901BF">
        <w:rPr>
          <w:rFonts w:ascii="Times New Roman" w:eastAsia="Calibri" w:hAnsi="Times New Roman" w:cs="Times New Roman"/>
          <w:vertAlign w:val="superscript"/>
          <w:lang w:eastAsia="ar-SA"/>
        </w:rPr>
        <w:t xml:space="preserve">2 </w:t>
      </w:r>
      <w:r w:rsidRPr="003901BF">
        <w:rPr>
          <w:rFonts w:ascii="Times New Roman" w:eastAsia="Calibri" w:hAnsi="Times New Roman" w:cs="Times New Roman"/>
          <w:lang w:eastAsia="ar-SA"/>
        </w:rPr>
        <w:t xml:space="preserve">powiększonej o należny podatek VAT, za każdy metr kwadratowy </w:t>
      </w:r>
      <w:r w:rsidR="007343BD" w:rsidRPr="003901BF">
        <w:rPr>
          <w:rFonts w:ascii="Times New Roman" w:eastAsia="Calibri" w:hAnsi="Times New Roman" w:cs="Times New Roman"/>
          <w:lang w:eastAsia="ar-SA"/>
        </w:rPr>
        <w:t>Laboratorium;</w:t>
      </w:r>
    </w:p>
    <w:p w14:paraId="75DEBF68" w14:textId="4EF812FA" w:rsidR="00A33FD1" w:rsidRPr="003901BF" w:rsidRDefault="00F63E34" w:rsidP="00C940F9">
      <w:pPr>
        <w:numPr>
          <w:ilvl w:val="0"/>
          <w:numId w:val="17"/>
        </w:numPr>
        <w:tabs>
          <w:tab w:val="left" w:pos="426"/>
        </w:tabs>
        <w:suppressAutoHyphens/>
        <w:spacing w:before="120" w:after="120" w:line="276" w:lineRule="auto"/>
        <w:ind w:left="851"/>
        <w:jc w:val="both"/>
        <w:rPr>
          <w:rFonts w:ascii="Times New Roman" w:eastAsia="Calibri" w:hAnsi="Times New Roman" w:cs="Times New Roman"/>
          <w:lang w:eastAsia="ar-SA"/>
        </w:rPr>
      </w:pPr>
      <w:r w:rsidRPr="003901BF">
        <w:rPr>
          <w:rFonts w:ascii="Times New Roman" w:eastAsia="Calibri" w:hAnsi="Times New Roman" w:cs="Times New Roman"/>
          <w:lang w:eastAsia="ar-SA"/>
        </w:rPr>
        <w:t>ogrzewania, energii elektrycznej, zużycia wody i odprowadzenia ścieków, wywozu odpadów</w:t>
      </w:r>
      <w:r w:rsidR="000F2C5F" w:rsidRPr="003901BF">
        <w:rPr>
          <w:rFonts w:ascii="Times New Roman" w:eastAsia="Calibri" w:hAnsi="Times New Roman" w:cs="Times New Roman"/>
          <w:lang w:eastAsia="ar-SA"/>
        </w:rPr>
        <w:t xml:space="preserve"> zgodnie z rzeczywistym zużyciem</w:t>
      </w:r>
      <w:r w:rsidRPr="003901BF">
        <w:rPr>
          <w:rFonts w:ascii="Times New Roman" w:eastAsia="Calibri" w:hAnsi="Times New Roman" w:cs="Times New Roman"/>
          <w:lang w:eastAsia="ar-SA"/>
        </w:rPr>
        <w:t xml:space="preserve">. </w:t>
      </w:r>
    </w:p>
    <w:p w14:paraId="63B064CB" w14:textId="77777777" w:rsidR="00C5639D" w:rsidRPr="003901BF" w:rsidRDefault="00C5639D" w:rsidP="002C2A06">
      <w:pPr>
        <w:tabs>
          <w:tab w:val="left" w:pos="708"/>
          <w:tab w:val="left" w:pos="5529"/>
        </w:tabs>
        <w:spacing w:before="120" w:after="120" w:line="276" w:lineRule="auto"/>
        <w:rPr>
          <w:rFonts w:ascii="Times New Roman" w:hAnsi="Times New Roman" w:cs="Times New Roman"/>
          <w:b/>
          <w:bCs/>
          <w:sz w:val="10"/>
          <w:szCs w:val="10"/>
          <w:u w:val="single"/>
        </w:rPr>
      </w:pPr>
      <w:r w:rsidRPr="003901BF">
        <w:rPr>
          <w:rFonts w:ascii="Times New Roman" w:hAnsi="Times New Roman" w:cs="Times New Roman"/>
          <w:b/>
          <w:bCs/>
          <w:u w:val="single"/>
        </w:rPr>
        <w:br/>
      </w:r>
    </w:p>
    <w:p w14:paraId="0117BEAE" w14:textId="76D6F543" w:rsidR="00C5639D" w:rsidRPr="003901BF" w:rsidRDefault="00C5639D" w:rsidP="00D72288">
      <w:pPr>
        <w:spacing w:after="160" w:line="259" w:lineRule="auto"/>
        <w:rPr>
          <w:rFonts w:asciiTheme="minorHAnsi" w:hAnsiTheme="minorHAnsi" w:cstheme="minorHAnsi"/>
          <w:b/>
          <w:bCs/>
          <w:vanish/>
        </w:rPr>
      </w:pPr>
    </w:p>
    <w:p w14:paraId="1AD38D68" w14:textId="40E4A10E" w:rsidR="00D72288" w:rsidRPr="003901BF" w:rsidRDefault="00D72288" w:rsidP="00D72288">
      <w:pPr>
        <w:spacing w:after="160" w:line="259" w:lineRule="auto"/>
        <w:rPr>
          <w:rFonts w:ascii="Times New Roman" w:hAnsi="Times New Roman" w:cs="Times New Roman"/>
          <w:b/>
          <w:bCs/>
        </w:rPr>
      </w:pPr>
    </w:p>
    <w:sectPr w:rsidR="00D72288" w:rsidRPr="003901BF" w:rsidSect="00243B19">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75FD" w14:textId="77777777" w:rsidR="00243B19" w:rsidRDefault="00243B19" w:rsidP="00286320">
      <w:r>
        <w:separator/>
      </w:r>
    </w:p>
  </w:endnote>
  <w:endnote w:type="continuationSeparator" w:id="0">
    <w:p w14:paraId="60762727" w14:textId="77777777" w:rsidR="00243B19" w:rsidRDefault="00243B19" w:rsidP="00286320">
      <w:r>
        <w:continuationSeparator/>
      </w:r>
    </w:p>
  </w:endnote>
  <w:endnote w:type="continuationNotice" w:id="1">
    <w:p w14:paraId="4A5FEA0B" w14:textId="77777777" w:rsidR="00243B19" w:rsidRDefault="00243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charset w:val="80"/>
    <w:family w:val="roma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5824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CC80C0E"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D52C49"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1B7D76D3"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563342">
            <w:rPr>
              <w:rFonts w:ascii="Verdana" w:hAnsi="Verdana"/>
              <w:color w:val="000000" w:themeColor="text1"/>
              <w:sz w:val="14"/>
              <w:szCs w:val="14"/>
            </w:rPr>
            <w:t xml:space="preserve">286 </w:t>
          </w:r>
          <w:r w:rsidRPr="00EB586A">
            <w:rPr>
              <w:rFonts w:ascii="Verdana" w:hAnsi="Verdana"/>
              <w:color w:val="000000" w:themeColor="text1"/>
              <w:sz w:val="14"/>
              <w:szCs w:val="14"/>
            </w:rPr>
            <w:t>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3"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E7E6" w14:textId="77777777" w:rsidR="00243B19" w:rsidRDefault="00243B19" w:rsidP="00286320">
      <w:r>
        <w:separator/>
      </w:r>
    </w:p>
  </w:footnote>
  <w:footnote w:type="continuationSeparator" w:id="0">
    <w:p w14:paraId="2EAC58BC" w14:textId="77777777" w:rsidR="00243B19" w:rsidRDefault="00243B19" w:rsidP="00286320">
      <w:r>
        <w:continuationSeparator/>
      </w:r>
    </w:p>
  </w:footnote>
  <w:footnote w:type="continuationNotice" w:id="1">
    <w:p w14:paraId="1823CD8A" w14:textId="77777777" w:rsidR="00243B19" w:rsidRDefault="00243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58242"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2"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58243"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58244"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58241"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9DFBD8"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2"/>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90048980"/>
    <w:name w:val="WW8Num5"/>
    <w:lvl w:ilvl="0">
      <w:start w:val="1"/>
      <w:numFmt w:val="decimal"/>
      <w:lvlText w:val="%1."/>
      <w:lvlJc w:val="left"/>
      <w:pPr>
        <w:tabs>
          <w:tab w:val="num" w:pos="0"/>
        </w:tabs>
        <w:ind w:left="360" w:hanging="360"/>
      </w:pPr>
      <w:rPr>
        <w:rFonts w:ascii="Times New Roman" w:hAnsi="Times New Roman" w:cs="Times New Roman" w:hint="default"/>
        <w:b w:val="0"/>
        <w:bCs w:val="0"/>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multilevel"/>
    <w:tmpl w:val="2A2E9616"/>
    <w:name w:val="WW8Num13"/>
    <w:lvl w:ilvl="0">
      <w:start w:val="1"/>
      <w:numFmt w:val="decimal"/>
      <w:lvlText w:val="%1."/>
      <w:lvlJc w:val="left"/>
      <w:pPr>
        <w:tabs>
          <w:tab w:val="num" w:pos="0"/>
        </w:tabs>
        <w:ind w:left="360" w:hanging="360"/>
      </w:pPr>
      <w:rPr>
        <w:rFonts w:asciiTheme="minorHAnsi" w:hAnsiTheme="minorHAnsi" w:cstheme="minorHAnsi" w:hint="default"/>
        <w:b w:val="0"/>
        <w:bCs/>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4" w15:restartNumberingAfterBreak="0">
    <w:nsid w:val="00000018"/>
    <w:multiLevelType w:val="singleLevel"/>
    <w:tmpl w:val="F5FED4CA"/>
    <w:lvl w:ilvl="0">
      <w:start w:val="1"/>
      <w:numFmt w:val="decimal"/>
      <w:lvlText w:val="%1."/>
      <w:lvlJc w:val="left"/>
      <w:pPr>
        <w:ind w:left="720" w:hanging="360"/>
      </w:pPr>
      <w:rPr>
        <w:b/>
      </w:rPr>
    </w:lvl>
  </w:abstractNum>
  <w:abstractNum w:abstractNumId="5" w15:restartNumberingAfterBreak="0">
    <w:nsid w:val="01985426"/>
    <w:multiLevelType w:val="hybridMultilevel"/>
    <w:tmpl w:val="99643C38"/>
    <w:lvl w:ilvl="0" w:tplc="FFFFFFFF">
      <w:start w:val="1"/>
      <w:numFmt w:val="decimal"/>
      <w:lvlText w:val="%1."/>
      <w:lvlJc w:val="left"/>
      <w:pPr>
        <w:ind w:left="360" w:hanging="360"/>
      </w:pPr>
      <w:rPr>
        <w:b w:val="0"/>
        <w:bCs/>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F54E9C"/>
    <w:multiLevelType w:val="hybridMultilevel"/>
    <w:tmpl w:val="D7B02E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0E5F70"/>
    <w:multiLevelType w:val="hybridMultilevel"/>
    <w:tmpl w:val="374013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9330DB"/>
    <w:multiLevelType w:val="hybridMultilevel"/>
    <w:tmpl w:val="0354E988"/>
    <w:lvl w:ilvl="0" w:tplc="0415000F">
      <w:start w:val="1"/>
      <w:numFmt w:val="decimal"/>
      <w:lvlText w:val="%1."/>
      <w:lvlJc w:val="left"/>
      <w:pPr>
        <w:ind w:left="720" w:hanging="360"/>
      </w:pPr>
    </w:lvl>
    <w:lvl w:ilvl="1" w:tplc="1158ABD0">
      <w:start w:val="3"/>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F744D"/>
    <w:multiLevelType w:val="hybridMultilevel"/>
    <w:tmpl w:val="0024B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86B75E5"/>
    <w:multiLevelType w:val="hybridMultilevel"/>
    <w:tmpl w:val="35DC80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974158"/>
    <w:multiLevelType w:val="hybridMultilevel"/>
    <w:tmpl w:val="99643C38"/>
    <w:lvl w:ilvl="0" w:tplc="7CB23300">
      <w:start w:val="1"/>
      <w:numFmt w:val="decimal"/>
      <w:lvlText w:val="%1."/>
      <w:lvlJc w:val="left"/>
      <w:pPr>
        <w:ind w:left="360" w:hanging="360"/>
      </w:pPr>
      <w:rPr>
        <w:b w:val="0"/>
        <w:bCs/>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C26D0E"/>
    <w:multiLevelType w:val="hybridMultilevel"/>
    <w:tmpl w:val="1C8C90AC"/>
    <w:lvl w:ilvl="0" w:tplc="F57060E4">
      <w:start w:val="3"/>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825A3"/>
    <w:multiLevelType w:val="hybridMultilevel"/>
    <w:tmpl w:val="28580516"/>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258D3EE5"/>
    <w:multiLevelType w:val="hybridMultilevel"/>
    <w:tmpl w:val="0BBEFBF8"/>
    <w:lvl w:ilvl="0" w:tplc="7D7C7FFA">
      <w:start w:val="11"/>
      <w:numFmt w:val="decimal"/>
      <w:lvlText w:val="%1."/>
      <w:lvlJc w:val="left"/>
      <w:pPr>
        <w:ind w:left="1004"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FC47A2"/>
    <w:multiLevelType w:val="hybridMultilevel"/>
    <w:tmpl w:val="AF142E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6327F5"/>
    <w:multiLevelType w:val="hybridMultilevel"/>
    <w:tmpl w:val="C1F2E6D4"/>
    <w:lvl w:ilvl="0" w:tplc="75EA1B9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FCE3676"/>
    <w:multiLevelType w:val="hybridMultilevel"/>
    <w:tmpl w:val="5E042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92027A"/>
    <w:multiLevelType w:val="hybridMultilevel"/>
    <w:tmpl w:val="87F4F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1639C"/>
    <w:multiLevelType w:val="multilevel"/>
    <w:tmpl w:val="F2F08B20"/>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7A2732"/>
    <w:multiLevelType w:val="hybridMultilevel"/>
    <w:tmpl w:val="039238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A75B22"/>
    <w:multiLevelType w:val="hybridMultilevel"/>
    <w:tmpl w:val="E440E9B4"/>
    <w:lvl w:ilvl="0" w:tplc="373C4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D6580"/>
    <w:multiLevelType w:val="hybridMultilevel"/>
    <w:tmpl w:val="6FE665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5F44200"/>
    <w:multiLevelType w:val="multilevel"/>
    <w:tmpl w:val="E06645C0"/>
    <w:lvl w:ilvl="0">
      <w:start w:val="1"/>
      <w:numFmt w:val="decimal"/>
      <w:lvlText w:val="%1."/>
      <w:lvlJc w:val="left"/>
      <w:pPr>
        <w:ind w:left="720" w:hanging="360"/>
      </w:p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66233A0"/>
    <w:multiLevelType w:val="hybridMultilevel"/>
    <w:tmpl w:val="5E042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584062"/>
    <w:multiLevelType w:val="singleLevel"/>
    <w:tmpl w:val="45C652EC"/>
    <w:lvl w:ilvl="0">
      <w:start w:val="3"/>
      <w:numFmt w:val="decimal"/>
      <w:lvlText w:val="%1."/>
      <w:lvlJc w:val="left"/>
      <w:pPr>
        <w:ind w:left="360" w:hanging="360"/>
      </w:pPr>
      <w:rPr>
        <w:rFonts w:hint="default"/>
        <w:b w:val="0"/>
        <w:strike w:val="0"/>
        <w:color w:val="auto"/>
      </w:rPr>
    </w:lvl>
  </w:abstractNum>
  <w:abstractNum w:abstractNumId="27" w15:restartNumberingAfterBreak="0">
    <w:nsid w:val="63587E2E"/>
    <w:multiLevelType w:val="hybridMultilevel"/>
    <w:tmpl w:val="0E08B866"/>
    <w:lvl w:ilvl="0" w:tplc="C7B6489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1F77DE"/>
    <w:multiLevelType w:val="hybridMultilevel"/>
    <w:tmpl w:val="21B69928"/>
    <w:lvl w:ilvl="0" w:tplc="26DA03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98578E"/>
    <w:multiLevelType w:val="hybridMultilevel"/>
    <w:tmpl w:val="5EB491E4"/>
    <w:lvl w:ilvl="0" w:tplc="75EA1B9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6A1E5CB3"/>
    <w:multiLevelType w:val="hybridMultilevel"/>
    <w:tmpl w:val="E5DA7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3D6FC6"/>
    <w:multiLevelType w:val="hybridMultilevel"/>
    <w:tmpl w:val="710C5E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CE74FC"/>
    <w:multiLevelType w:val="hybridMultilevel"/>
    <w:tmpl w:val="7A3A9DAC"/>
    <w:lvl w:ilvl="0" w:tplc="FDC872AC">
      <w:start w:val="1"/>
      <w:numFmt w:val="decimal"/>
      <w:lvlText w:val="%1."/>
      <w:lvlJc w:val="left"/>
      <w:pPr>
        <w:ind w:left="1004" w:hanging="360"/>
      </w:pPr>
      <w:rPr>
        <w:rFonts w:hint="default"/>
        <w:b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4506C7E"/>
    <w:multiLevelType w:val="hybridMultilevel"/>
    <w:tmpl w:val="BCEC46D4"/>
    <w:lvl w:ilvl="0" w:tplc="A98849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3754B5"/>
    <w:multiLevelType w:val="hybridMultilevel"/>
    <w:tmpl w:val="BC5816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533228"/>
    <w:multiLevelType w:val="multilevel"/>
    <w:tmpl w:val="C848F2F6"/>
    <w:name w:val="WW8Num132"/>
    <w:lvl w:ilvl="0">
      <w:start w:val="3"/>
      <w:numFmt w:val="decimal"/>
      <w:lvlText w:val="%1."/>
      <w:lvlJc w:val="left"/>
      <w:pPr>
        <w:tabs>
          <w:tab w:val="num" w:pos="0"/>
        </w:tabs>
        <w:ind w:left="360" w:hanging="360"/>
      </w:pPr>
      <w:rPr>
        <w:rFonts w:asciiTheme="minorHAnsi" w:hAnsiTheme="minorHAnsi" w:cstheme="minorHAnsi" w:hint="default"/>
        <w:b/>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793087817">
    <w:abstractNumId w:val="1"/>
  </w:num>
  <w:num w:numId="2" w16cid:durableId="2132673750">
    <w:abstractNumId w:val="2"/>
  </w:num>
  <w:num w:numId="3" w16cid:durableId="969941531">
    <w:abstractNumId w:val="3"/>
  </w:num>
  <w:num w:numId="4" w16cid:durableId="1498378529">
    <w:abstractNumId w:val="4"/>
  </w:num>
  <w:num w:numId="5" w16cid:durableId="448863502">
    <w:abstractNumId w:val="6"/>
  </w:num>
  <w:num w:numId="6" w16cid:durableId="1446314899">
    <w:abstractNumId w:val="35"/>
  </w:num>
  <w:num w:numId="7" w16cid:durableId="398096480">
    <w:abstractNumId w:val="12"/>
  </w:num>
  <w:num w:numId="8" w16cid:durableId="981080600">
    <w:abstractNumId w:val="26"/>
  </w:num>
  <w:num w:numId="9" w16cid:durableId="832181845">
    <w:abstractNumId w:val="32"/>
  </w:num>
  <w:num w:numId="10" w16cid:durableId="1055927364">
    <w:abstractNumId w:val="27"/>
  </w:num>
  <w:num w:numId="11" w16cid:durableId="1450317504">
    <w:abstractNumId w:val="9"/>
  </w:num>
  <w:num w:numId="12" w16cid:durableId="839853826">
    <w:abstractNumId w:val="24"/>
  </w:num>
  <w:num w:numId="13" w16cid:durableId="2105687592">
    <w:abstractNumId w:val="22"/>
  </w:num>
  <w:num w:numId="14" w16cid:durableId="211577373">
    <w:abstractNumId w:val="5"/>
  </w:num>
  <w:num w:numId="15" w16cid:durableId="1242106252">
    <w:abstractNumId w:val="30"/>
  </w:num>
  <w:num w:numId="16" w16cid:durableId="193274171">
    <w:abstractNumId w:val="8"/>
  </w:num>
  <w:num w:numId="17" w16cid:durableId="1997221073">
    <w:abstractNumId w:val="11"/>
  </w:num>
  <w:num w:numId="18" w16cid:durableId="856388466">
    <w:abstractNumId w:val="13"/>
  </w:num>
  <w:num w:numId="19" w16cid:durableId="776875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5430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565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5079414">
    <w:abstractNumId w:val="20"/>
  </w:num>
  <w:num w:numId="23" w16cid:durableId="1850868678">
    <w:abstractNumId w:val="29"/>
  </w:num>
  <w:num w:numId="24" w16cid:durableId="435251040">
    <w:abstractNumId w:val="14"/>
  </w:num>
  <w:num w:numId="25" w16cid:durableId="1156268215">
    <w:abstractNumId w:val="28"/>
  </w:num>
  <w:num w:numId="26" w16cid:durableId="794835653">
    <w:abstractNumId w:val="17"/>
  </w:num>
  <w:num w:numId="27" w16cid:durableId="2003657624">
    <w:abstractNumId w:val="34"/>
  </w:num>
  <w:num w:numId="28" w16cid:durableId="1731269721">
    <w:abstractNumId w:val="23"/>
  </w:num>
  <w:num w:numId="29" w16cid:durableId="1589074547">
    <w:abstractNumId w:val="19"/>
  </w:num>
  <w:num w:numId="30" w16cid:durableId="1301619126">
    <w:abstractNumId w:val="31"/>
  </w:num>
  <w:num w:numId="31" w16cid:durableId="2101489744">
    <w:abstractNumId w:val="18"/>
  </w:num>
  <w:num w:numId="32" w16cid:durableId="947278850">
    <w:abstractNumId w:val="10"/>
  </w:num>
  <w:num w:numId="33" w16cid:durableId="1388139798">
    <w:abstractNumId w:val="33"/>
  </w:num>
  <w:num w:numId="34" w16cid:durableId="55931792">
    <w:abstractNumId w:val="15"/>
  </w:num>
  <w:num w:numId="35" w16cid:durableId="125783506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152A"/>
    <w:rsid w:val="000034EA"/>
    <w:rsid w:val="00005F22"/>
    <w:rsid w:val="00006A22"/>
    <w:rsid w:val="00011475"/>
    <w:rsid w:val="00015C9E"/>
    <w:rsid w:val="00021D6A"/>
    <w:rsid w:val="00024422"/>
    <w:rsid w:val="00026BA7"/>
    <w:rsid w:val="00030276"/>
    <w:rsid w:val="000310B8"/>
    <w:rsid w:val="00032073"/>
    <w:rsid w:val="0003231C"/>
    <w:rsid w:val="00032651"/>
    <w:rsid w:val="00033187"/>
    <w:rsid w:val="000342A0"/>
    <w:rsid w:val="000362D8"/>
    <w:rsid w:val="00037CDF"/>
    <w:rsid w:val="000422C4"/>
    <w:rsid w:val="00042E93"/>
    <w:rsid w:val="00046341"/>
    <w:rsid w:val="00050F0B"/>
    <w:rsid w:val="00051EB2"/>
    <w:rsid w:val="0005550B"/>
    <w:rsid w:val="00057B06"/>
    <w:rsid w:val="00061A02"/>
    <w:rsid w:val="000629EC"/>
    <w:rsid w:val="00065228"/>
    <w:rsid w:val="000660F8"/>
    <w:rsid w:val="000700A3"/>
    <w:rsid w:val="000728E5"/>
    <w:rsid w:val="000733C9"/>
    <w:rsid w:val="00073F1E"/>
    <w:rsid w:val="00074648"/>
    <w:rsid w:val="000817E4"/>
    <w:rsid w:val="00085583"/>
    <w:rsid w:val="00085887"/>
    <w:rsid w:val="000905E8"/>
    <w:rsid w:val="00090CD7"/>
    <w:rsid w:val="00090D8C"/>
    <w:rsid w:val="00090E79"/>
    <w:rsid w:val="00091DDC"/>
    <w:rsid w:val="0009398A"/>
    <w:rsid w:val="00096187"/>
    <w:rsid w:val="0009666B"/>
    <w:rsid w:val="00097F64"/>
    <w:rsid w:val="000A1F47"/>
    <w:rsid w:val="000A77CD"/>
    <w:rsid w:val="000B0E49"/>
    <w:rsid w:val="000B25D9"/>
    <w:rsid w:val="000B6899"/>
    <w:rsid w:val="000C020F"/>
    <w:rsid w:val="000C10DA"/>
    <w:rsid w:val="000C2ABA"/>
    <w:rsid w:val="000C2D6E"/>
    <w:rsid w:val="000C3D07"/>
    <w:rsid w:val="000C43FD"/>
    <w:rsid w:val="000D0275"/>
    <w:rsid w:val="000D1C82"/>
    <w:rsid w:val="000E1854"/>
    <w:rsid w:val="000E2FC5"/>
    <w:rsid w:val="000E61F6"/>
    <w:rsid w:val="000E72E0"/>
    <w:rsid w:val="000F2C5F"/>
    <w:rsid w:val="000F34D3"/>
    <w:rsid w:val="000F43A4"/>
    <w:rsid w:val="000F55A5"/>
    <w:rsid w:val="000F76C2"/>
    <w:rsid w:val="001001BA"/>
    <w:rsid w:val="00100822"/>
    <w:rsid w:val="001010EE"/>
    <w:rsid w:val="00101888"/>
    <w:rsid w:val="00102776"/>
    <w:rsid w:val="001052D5"/>
    <w:rsid w:val="00105869"/>
    <w:rsid w:val="0010608D"/>
    <w:rsid w:val="00112638"/>
    <w:rsid w:val="00112D04"/>
    <w:rsid w:val="00113CF4"/>
    <w:rsid w:val="00113F0B"/>
    <w:rsid w:val="00114DEB"/>
    <w:rsid w:val="00124350"/>
    <w:rsid w:val="001246CF"/>
    <w:rsid w:val="0012555E"/>
    <w:rsid w:val="001256F8"/>
    <w:rsid w:val="00127688"/>
    <w:rsid w:val="0013109E"/>
    <w:rsid w:val="00133F99"/>
    <w:rsid w:val="00134CDE"/>
    <w:rsid w:val="001404A2"/>
    <w:rsid w:val="00140804"/>
    <w:rsid w:val="00141046"/>
    <w:rsid w:val="00142F44"/>
    <w:rsid w:val="00143208"/>
    <w:rsid w:val="0014499C"/>
    <w:rsid w:val="00144FE9"/>
    <w:rsid w:val="001520A9"/>
    <w:rsid w:val="00155466"/>
    <w:rsid w:val="00157183"/>
    <w:rsid w:val="001624A4"/>
    <w:rsid w:val="00162519"/>
    <w:rsid w:val="00162901"/>
    <w:rsid w:val="00165255"/>
    <w:rsid w:val="00166B64"/>
    <w:rsid w:val="001748AB"/>
    <w:rsid w:val="00176871"/>
    <w:rsid w:val="00182FE4"/>
    <w:rsid w:val="0018352E"/>
    <w:rsid w:val="00183C65"/>
    <w:rsid w:val="001840D1"/>
    <w:rsid w:val="00184EBB"/>
    <w:rsid w:val="00187A0F"/>
    <w:rsid w:val="001927AB"/>
    <w:rsid w:val="0019447D"/>
    <w:rsid w:val="00196DF9"/>
    <w:rsid w:val="001A05E2"/>
    <w:rsid w:val="001A2645"/>
    <w:rsid w:val="001A3299"/>
    <w:rsid w:val="001A4C1D"/>
    <w:rsid w:val="001A5DBC"/>
    <w:rsid w:val="001A60AB"/>
    <w:rsid w:val="001B3AA9"/>
    <w:rsid w:val="001C0285"/>
    <w:rsid w:val="001C63C3"/>
    <w:rsid w:val="001D14B7"/>
    <w:rsid w:val="001D7EEF"/>
    <w:rsid w:val="001E07F3"/>
    <w:rsid w:val="001E0E5E"/>
    <w:rsid w:val="001E2A98"/>
    <w:rsid w:val="001E2CEF"/>
    <w:rsid w:val="001E2D37"/>
    <w:rsid w:val="001E3C43"/>
    <w:rsid w:val="001F522B"/>
    <w:rsid w:val="002017A6"/>
    <w:rsid w:val="00202C33"/>
    <w:rsid w:val="002050B4"/>
    <w:rsid w:val="00211DE7"/>
    <w:rsid w:val="002125E1"/>
    <w:rsid w:val="0021579E"/>
    <w:rsid w:val="00216B34"/>
    <w:rsid w:val="00220650"/>
    <w:rsid w:val="002258B4"/>
    <w:rsid w:val="00231F85"/>
    <w:rsid w:val="002371E2"/>
    <w:rsid w:val="00241AF4"/>
    <w:rsid w:val="00242AC4"/>
    <w:rsid w:val="00243B19"/>
    <w:rsid w:val="00247E5D"/>
    <w:rsid w:val="0025296B"/>
    <w:rsid w:val="002551F1"/>
    <w:rsid w:val="00257592"/>
    <w:rsid w:val="0025779F"/>
    <w:rsid w:val="00264C14"/>
    <w:rsid w:val="00265469"/>
    <w:rsid w:val="00270030"/>
    <w:rsid w:val="00271034"/>
    <w:rsid w:val="002716C7"/>
    <w:rsid w:val="002754A5"/>
    <w:rsid w:val="00276103"/>
    <w:rsid w:val="00276882"/>
    <w:rsid w:val="00277D1F"/>
    <w:rsid w:val="0027A7C4"/>
    <w:rsid w:val="0028164C"/>
    <w:rsid w:val="00285E1A"/>
    <w:rsid w:val="00286320"/>
    <w:rsid w:val="00287EB7"/>
    <w:rsid w:val="002905C4"/>
    <w:rsid w:val="00292274"/>
    <w:rsid w:val="00294643"/>
    <w:rsid w:val="00297782"/>
    <w:rsid w:val="002A1AF8"/>
    <w:rsid w:val="002A2865"/>
    <w:rsid w:val="002A4A19"/>
    <w:rsid w:val="002A4CFB"/>
    <w:rsid w:val="002B1276"/>
    <w:rsid w:val="002B4D01"/>
    <w:rsid w:val="002B6F5A"/>
    <w:rsid w:val="002C1550"/>
    <w:rsid w:val="002C2237"/>
    <w:rsid w:val="002C2A06"/>
    <w:rsid w:val="002C65B6"/>
    <w:rsid w:val="002D0640"/>
    <w:rsid w:val="002D43F9"/>
    <w:rsid w:val="002E0D00"/>
    <w:rsid w:val="002E3A26"/>
    <w:rsid w:val="002E58C4"/>
    <w:rsid w:val="002E5DE5"/>
    <w:rsid w:val="002E611E"/>
    <w:rsid w:val="002F17D7"/>
    <w:rsid w:val="002F2C98"/>
    <w:rsid w:val="00303C15"/>
    <w:rsid w:val="003046FA"/>
    <w:rsid w:val="00306837"/>
    <w:rsid w:val="00314AE7"/>
    <w:rsid w:val="00315AFF"/>
    <w:rsid w:val="0032011C"/>
    <w:rsid w:val="00320C71"/>
    <w:rsid w:val="003324C0"/>
    <w:rsid w:val="00332D16"/>
    <w:rsid w:val="00336548"/>
    <w:rsid w:val="003365A2"/>
    <w:rsid w:val="003411DE"/>
    <w:rsid w:val="00342B9B"/>
    <w:rsid w:val="00342E69"/>
    <w:rsid w:val="00344D56"/>
    <w:rsid w:val="0034518F"/>
    <w:rsid w:val="00345CEB"/>
    <w:rsid w:val="00347DD5"/>
    <w:rsid w:val="003510E9"/>
    <w:rsid w:val="003537E3"/>
    <w:rsid w:val="003543CF"/>
    <w:rsid w:val="00354F70"/>
    <w:rsid w:val="003559EB"/>
    <w:rsid w:val="0035648D"/>
    <w:rsid w:val="003601B6"/>
    <w:rsid w:val="00362055"/>
    <w:rsid w:val="0036444C"/>
    <w:rsid w:val="0036525E"/>
    <w:rsid w:val="00371A88"/>
    <w:rsid w:val="00371FCB"/>
    <w:rsid w:val="003724CA"/>
    <w:rsid w:val="00372CF0"/>
    <w:rsid w:val="00374E29"/>
    <w:rsid w:val="00375EAE"/>
    <w:rsid w:val="00376698"/>
    <w:rsid w:val="003815B7"/>
    <w:rsid w:val="00385576"/>
    <w:rsid w:val="00387FDC"/>
    <w:rsid w:val="003901BF"/>
    <w:rsid w:val="003929C7"/>
    <w:rsid w:val="003937D1"/>
    <w:rsid w:val="00394C23"/>
    <w:rsid w:val="003965FA"/>
    <w:rsid w:val="003A1248"/>
    <w:rsid w:val="003A42C7"/>
    <w:rsid w:val="003A5375"/>
    <w:rsid w:val="003B11F6"/>
    <w:rsid w:val="003B1E1E"/>
    <w:rsid w:val="003B4064"/>
    <w:rsid w:val="003B4D08"/>
    <w:rsid w:val="003B4E5F"/>
    <w:rsid w:val="003B5FDC"/>
    <w:rsid w:val="003C215C"/>
    <w:rsid w:val="003C27E6"/>
    <w:rsid w:val="003C2C97"/>
    <w:rsid w:val="003C32B3"/>
    <w:rsid w:val="003C7B26"/>
    <w:rsid w:val="003D1BED"/>
    <w:rsid w:val="003D1F4D"/>
    <w:rsid w:val="003D3B76"/>
    <w:rsid w:val="003D63C0"/>
    <w:rsid w:val="003E19E7"/>
    <w:rsid w:val="003E5CA6"/>
    <w:rsid w:val="003F162E"/>
    <w:rsid w:val="003F2E98"/>
    <w:rsid w:val="003F3339"/>
    <w:rsid w:val="003F3843"/>
    <w:rsid w:val="003F484C"/>
    <w:rsid w:val="003F5F24"/>
    <w:rsid w:val="003F69E1"/>
    <w:rsid w:val="003F787A"/>
    <w:rsid w:val="003F7E90"/>
    <w:rsid w:val="004019BE"/>
    <w:rsid w:val="004026DE"/>
    <w:rsid w:val="00402A8B"/>
    <w:rsid w:val="00402FA7"/>
    <w:rsid w:val="00403A8E"/>
    <w:rsid w:val="00416F92"/>
    <w:rsid w:val="00422F60"/>
    <w:rsid w:val="00423424"/>
    <w:rsid w:val="00423934"/>
    <w:rsid w:val="0042497B"/>
    <w:rsid w:val="004253C1"/>
    <w:rsid w:val="00426667"/>
    <w:rsid w:val="0043227E"/>
    <w:rsid w:val="004370BC"/>
    <w:rsid w:val="004438FA"/>
    <w:rsid w:val="004448FB"/>
    <w:rsid w:val="00446044"/>
    <w:rsid w:val="00452014"/>
    <w:rsid w:val="00452AE4"/>
    <w:rsid w:val="00453986"/>
    <w:rsid w:val="00454B68"/>
    <w:rsid w:val="0045748C"/>
    <w:rsid w:val="00460B6C"/>
    <w:rsid w:val="0046194B"/>
    <w:rsid w:val="004619BA"/>
    <w:rsid w:val="00461D46"/>
    <w:rsid w:val="00461E1B"/>
    <w:rsid w:val="00462231"/>
    <w:rsid w:val="004622D0"/>
    <w:rsid w:val="0046432B"/>
    <w:rsid w:val="00470F48"/>
    <w:rsid w:val="004713FA"/>
    <w:rsid w:val="00473AED"/>
    <w:rsid w:val="00475D32"/>
    <w:rsid w:val="0048053D"/>
    <w:rsid w:val="0048410D"/>
    <w:rsid w:val="00484DD8"/>
    <w:rsid w:val="0048601B"/>
    <w:rsid w:val="00486905"/>
    <w:rsid w:val="004962C9"/>
    <w:rsid w:val="004965FD"/>
    <w:rsid w:val="004A20AF"/>
    <w:rsid w:val="004A2FD7"/>
    <w:rsid w:val="004A3518"/>
    <w:rsid w:val="004A5678"/>
    <w:rsid w:val="004A738A"/>
    <w:rsid w:val="004B0CE2"/>
    <w:rsid w:val="004B1072"/>
    <w:rsid w:val="004B354E"/>
    <w:rsid w:val="004B43CB"/>
    <w:rsid w:val="004B4D49"/>
    <w:rsid w:val="004D01C2"/>
    <w:rsid w:val="004D022C"/>
    <w:rsid w:val="004D599B"/>
    <w:rsid w:val="004E1439"/>
    <w:rsid w:val="004E3705"/>
    <w:rsid w:val="004E444B"/>
    <w:rsid w:val="004E4BCE"/>
    <w:rsid w:val="004E67C3"/>
    <w:rsid w:val="004E6AA2"/>
    <w:rsid w:val="004F0351"/>
    <w:rsid w:val="004F0A1F"/>
    <w:rsid w:val="004F238D"/>
    <w:rsid w:val="004F3570"/>
    <w:rsid w:val="004F4952"/>
    <w:rsid w:val="004F7541"/>
    <w:rsid w:val="0050381B"/>
    <w:rsid w:val="005105D6"/>
    <w:rsid w:val="00510CC5"/>
    <w:rsid w:val="005110EC"/>
    <w:rsid w:val="00513DE6"/>
    <w:rsid w:val="005166C3"/>
    <w:rsid w:val="00517706"/>
    <w:rsid w:val="00520CC2"/>
    <w:rsid w:val="00520D8A"/>
    <w:rsid w:val="0052251C"/>
    <w:rsid w:val="00525375"/>
    <w:rsid w:val="00532EC0"/>
    <w:rsid w:val="00533279"/>
    <w:rsid w:val="00533A60"/>
    <w:rsid w:val="00533BD9"/>
    <w:rsid w:val="00535EEE"/>
    <w:rsid w:val="00536D57"/>
    <w:rsid w:val="00540B8A"/>
    <w:rsid w:val="00541E62"/>
    <w:rsid w:val="00543912"/>
    <w:rsid w:val="00543F89"/>
    <w:rsid w:val="0054568F"/>
    <w:rsid w:val="00545AA6"/>
    <w:rsid w:val="00552B46"/>
    <w:rsid w:val="00553E17"/>
    <w:rsid w:val="005606A1"/>
    <w:rsid w:val="00563342"/>
    <w:rsid w:val="00564F8D"/>
    <w:rsid w:val="00565CFD"/>
    <w:rsid w:val="005715CB"/>
    <w:rsid w:val="005719E1"/>
    <w:rsid w:val="00571CE1"/>
    <w:rsid w:val="00574EEC"/>
    <w:rsid w:val="005756FD"/>
    <w:rsid w:val="00575987"/>
    <w:rsid w:val="00580A27"/>
    <w:rsid w:val="00580E1A"/>
    <w:rsid w:val="00581624"/>
    <w:rsid w:val="00584AA7"/>
    <w:rsid w:val="005915C7"/>
    <w:rsid w:val="0059294D"/>
    <w:rsid w:val="00592AA5"/>
    <w:rsid w:val="00592E83"/>
    <w:rsid w:val="005A0606"/>
    <w:rsid w:val="005A6C85"/>
    <w:rsid w:val="005B36B2"/>
    <w:rsid w:val="005B5F6E"/>
    <w:rsid w:val="005D0D2D"/>
    <w:rsid w:val="005D357A"/>
    <w:rsid w:val="005D569D"/>
    <w:rsid w:val="005D5850"/>
    <w:rsid w:val="005E48A0"/>
    <w:rsid w:val="005E60F2"/>
    <w:rsid w:val="005F058D"/>
    <w:rsid w:val="005F6D83"/>
    <w:rsid w:val="006023E6"/>
    <w:rsid w:val="00604885"/>
    <w:rsid w:val="00604BA9"/>
    <w:rsid w:val="0060664F"/>
    <w:rsid w:val="006079E2"/>
    <w:rsid w:val="00607B09"/>
    <w:rsid w:val="00612CD0"/>
    <w:rsid w:val="0061397F"/>
    <w:rsid w:val="0061588B"/>
    <w:rsid w:val="00617896"/>
    <w:rsid w:val="00621DC3"/>
    <w:rsid w:val="0062305E"/>
    <w:rsid w:val="006308AF"/>
    <w:rsid w:val="00633930"/>
    <w:rsid w:val="00636346"/>
    <w:rsid w:val="0063784C"/>
    <w:rsid w:val="00640DBD"/>
    <w:rsid w:val="00646EA1"/>
    <w:rsid w:val="006510B1"/>
    <w:rsid w:val="00651815"/>
    <w:rsid w:val="0065187E"/>
    <w:rsid w:val="00651E7B"/>
    <w:rsid w:val="00660A6C"/>
    <w:rsid w:val="00663340"/>
    <w:rsid w:val="00670238"/>
    <w:rsid w:val="00671075"/>
    <w:rsid w:val="006737CD"/>
    <w:rsid w:val="006766E1"/>
    <w:rsid w:val="00677CAC"/>
    <w:rsid w:val="00683F14"/>
    <w:rsid w:val="006877E4"/>
    <w:rsid w:val="00691499"/>
    <w:rsid w:val="00695119"/>
    <w:rsid w:val="006A5D02"/>
    <w:rsid w:val="006A68B4"/>
    <w:rsid w:val="006B16EA"/>
    <w:rsid w:val="006B2974"/>
    <w:rsid w:val="006B4793"/>
    <w:rsid w:val="006B47DF"/>
    <w:rsid w:val="006C5D08"/>
    <w:rsid w:val="006C6A08"/>
    <w:rsid w:val="006C6DDB"/>
    <w:rsid w:val="006C6F16"/>
    <w:rsid w:val="006D0B13"/>
    <w:rsid w:val="006D0E99"/>
    <w:rsid w:val="006D4581"/>
    <w:rsid w:val="006D483A"/>
    <w:rsid w:val="006D6DB1"/>
    <w:rsid w:val="006D7D15"/>
    <w:rsid w:val="006E1346"/>
    <w:rsid w:val="006E19B6"/>
    <w:rsid w:val="006E5287"/>
    <w:rsid w:val="006F2B63"/>
    <w:rsid w:val="006F2D63"/>
    <w:rsid w:val="006F442E"/>
    <w:rsid w:val="006F6F89"/>
    <w:rsid w:val="0070097B"/>
    <w:rsid w:val="007027ED"/>
    <w:rsid w:val="007031D5"/>
    <w:rsid w:val="00703DA9"/>
    <w:rsid w:val="00705A49"/>
    <w:rsid w:val="00706861"/>
    <w:rsid w:val="00710E14"/>
    <w:rsid w:val="00715EEC"/>
    <w:rsid w:val="00716A0D"/>
    <w:rsid w:val="00716D12"/>
    <w:rsid w:val="00720AAD"/>
    <w:rsid w:val="00721271"/>
    <w:rsid w:val="007225BF"/>
    <w:rsid w:val="00723143"/>
    <w:rsid w:val="00723C3A"/>
    <w:rsid w:val="00724A97"/>
    <w:rsid w:val="00727789"/>
    <w:rsid w:val="0073094C"/>
    <w:rsid w:val="00730A04"/>
    <w:rsid w:val="00732599"/>
    <w:rsid w:val="00733DDF"/>
    <w:rsid w:val="007343BD"/>
    <w:rsid w:val="0073572C"/>
    <w:rsid w:val="00737EF0"/>
    <w:rsid w:val="00741430"/>
    <w:rsid w:val="00744234"/>
    <w:rsid w:val="00746DF5"/>
    <w:rsid w:val="0075136E"/>
    <w:rsid w:val="0075658E"/>
    <w:rsid w:val="00761A9D"/>
    <w:rsid w:val="00763E02"/>
    <w:rsid w:val="00765C52"/>
    <w:rsid w:val="007669DA"/>
    <w:rsid w:val="00770A86"/>
    <w:rsid w:val="00773816"/>
    <w:rsid w:val="00776D1C"/>
    <w:rsid w:val="007861C8"/>
    <w:rsid w:val="00786724"/>
    <w:rsid w:val="00786865"/>
    <w:rsid w:val="0079339E"/>
    <w:rsid w:val="00795F85"/>
    <w:rsid w:val="007962FC"/>
    <w:rsid w:val="0079668F"/>
    <w:rsid w:val="00797588"/>
    <w:rsid w:val="00797AEF"/>
    <w:rsid w:val="007A1D4C"/>
    <w:rsid w:val="007A51F0"/>
    <w:rsid w:val="007A6A2C"/>
    <w:rsid w:val="007B09A5"/>
    <w:rsid w:val="007B44D6"/>
    <w:rsid w:val="007B4ECC"/>
    <w:rsid w:val="007B5232"/>
    <w:rsid w:val="007B628D"/>
    <w:rsid w:val="007C1BF6"/>
    <w:rsid w:val="007C3502"/>
    <w:rsid w:val="007C3FEB"/>
    <w:rsid w:val="007C783B"/>
    <w:rsid w:val="007D301C"/>
    <w:rsid w:val="007D5D2D"/>
    <w:rsid w:val="007D6D2A"/>
    <w:rsid w:val="007D7BFD"/>
    <w:rsid w:val="007E35D5"/>
    <w:rsid w:val="007E36FF"/>
    <w:rsid w:val="007E6BAA"/>
    <w:rsid w:val="007F1E30"/>
    <w:rsid w:val="007F2070"/>
    <w:rsid w:val="007F48AB"/>
    <w:rsid w:val="007F5217"/>
    <w:rsid w:val="0080023E"/>
    <w:rsid w:val="008053E9"/>
    <w:rsid w:val="00806A09"/>
    <w:rsid w:val="0081105D"/>
    <w:rsid w:val="00812E67"/>
    <w:rsid w:val="008149F5"/>
    <w:rsid w:val="00816A20"/>
    <w:rsid w:val="0082354D"/>
    <w:rsid w:val="00823E2B"/>
    <w:rsid w:val="00825377"/>
    <w:rsid w:val="00826234"/>
    <w:rsid w:val="00826BAA"/>
    <w:rsid w:val="008271B7"/>
    <w:rsid w:val="0083183A"/>
    <w:rsid w:val="00831849"/>
    <w:rsid w:val="0083284F"/>
    <w:rsid w:val="00833851"/>
    <w:rsid w:val="00833DD8"/>
    <w:rsid w:val="008376C5"/>
    <w:rsid w:val="00837866"/>
    <w:rsid w:val="00840AA4"/>
    <w:rsid w:val="008465E4"/>
    <w:rsid w:val="00857818"/>
    <w:rsid w:val="00857F21"/>
    <w:rsid w:val="00863816"/>
    <w:rsid w:val="00863FD4"/>
    <w:rsid w:val="00866168"/>
    <w:rsid w:val="0086674F"/>
    <w:rsid w:val="0087018F"/>
    <w:rsid w:val="00870209"/>
    <w:rsid w:val="008704CE"/>
    <w:rsid w:val="0087122C"/>
    <w:rsid w:val="00872777"/>
    <w:rsid w:val="00872B12"/>
    <w:rsid w:val="008741DE"/>
    <w:rsid w:val="00874A42"/>
    <w:rsid w:val="00876900"/>
    <w:rsid w:val="0088028B"/>
    <w:rsid w:val="00882D37"/>
    <w:rsid w:val="00884021"/>
    <w:rsid w:val="00884B13"/>
    <w:rsid w:val="008864FB"/>
    <w:rsid w:val="00890BE7"/>
    <w:rsid w:val="00892610"/>
    <w:rsid w:val="00895D5C"/>
    <w:rsid w:val="00896B58"/>
    <w:rsid w:val="0089783C"/>
    <w:rsid w:val="008A56D2"/>
    <w:rsid w:val="008B334B"/>
    <w:rsid w:val="008B3F97"/>
    <w:rsid w:val="008B41B1"/>
    <w:rsid w:val="008B7A65"/>
    <w:rsid w:val="008C07AE"/>
    <w:rsid w:val="008C2984"/>
    <w:rsid w:val="008C36C1"/>
    <w:rsid w:val="008D0BDC"/>
    <w:rsid w:val="008D6EB0"/>
    <w:rsid w:val="008D7171"/>
    <w:rsid w:val="008D7E70"/>
    <w:rsid w:val="008E09F2"/>
    <w:rsid w:val="008E65AB"/>
    <w:rsid w:val="008F1ED4"/>
    <w:rsid w:val="008F1F31"/>
    <w:rsid w:val="008F49A1"/>
    <w:rsid w:val="008F5E35"/>
    <w:rsid w:val="00900231"/>
    <w:rsid w:val="00901963"/>
    <w:rsid w:val="00903990"/>
    <w:rsid w:val="00903999"/>
    <w:rsid w:val="00904200"/>
    <w:rsid w:val="00906CE8"/>
    <w:rsid w:val="00911F78"/>
    <w:rsid w:val="00914603"/>
    <w:rsid w:val="00915B37"/>
    <w:rsid w:val="00917625"/>
    <w:rsid w:val="00921F3D"/>
    <w:rsid w:val="00926749"/>
    <w:rsid w:val="00926ACC"/>
    <w:rsid w:val="00931F01"/>
    <w:rsid w:val="009335B0"/>
    <w:rsid w:val="009411EB"/>
    <w:rsid w:val="0094295D"/>
    <w:rsid w:val="00944CE1"/>
    <w:rsid w:val="00946D2C"/>
    <w:rsid w:val="00946F83"/>
    <w:rsid w:val="009478CC"/>
    <w:rsid w:val="009529A9"/>
    <w:rsid w:val="009534B9"/>
    <w:rsid w:val="009602A6"/>
    <w:rsid w:val="00960325"/>
    <w:rsid w:val="009811DD"/>
    <w:rsid w:val="00981F4C"/>
    <w:rsid w:val="009879E0"/>
    <w:rsid w:val="00991ACD"/>
    <w:rsid w:val="009A176E"/>
    <w:rsid w:val="009A18FC"/>
    <w:rsid w:val="009A2048"/>
    <w:rsid w:val="009A24EC"/>
    <w:rsid w:val="009A5827"/>
    <w:rsid w:val="009B03F5"/>
    <w:rsid w:val="009B2967"/>
    <w:rsid w:val="009B55B6"/>
    <w:rsid w:val="009B6B77"/>
    <w:rsid w:val="009B7BB2"/>
    <w:rsid w:val="009C2003"/>
    <w:rsid w:val="009C6379"/>
    <w:rsid w:val="009D4281"/>
    <w:rsid w:val="009D5F01"/>
    <w:rsid w:val="009D6523"/>
    <w:rsid w:val="009E1542"/>
    <w:rsid w:val="009E35EE"/>
    <w:rsid w:val="009E5B69"/>
    <w:rsid w:val="009E5DF2"/>
    <w:rsid w:val="009E6388"/>
    <w:rsid w:val="009E648B"/>
    <w:rsid w:val="009E70D9"/>
    <w:rsid w:val="009E71F0"/>
    <w:rsid w:val="009F2C97"/>
    <w:rsid w:val="009F3C64"/>
    <w:rsid w:val="009F51BB"/>
    <w:rsid w:val="009F76D9"/>
    <w:rsid w:val="009F7FB8"/>
    <w:rsid w:val="00A02B5B"/>
    <w:rsid w:val="00A03C69"/>
    <w:rsid w:val="00A052FB"/>
    <w:rsid w:val="00A07074"/>
    <w:rsid w:val="00A07CC2"/>
    <w:rsid w:val="00A10E89"/>
    <w:rsid w:val="00A11177"/>
    <w:rsid w:val="00A1171B"/>
    <w:rsid w:val="00A1185D"/>
    <w:rsid w:val="00A150DA"/>
    <w:rsid w:val="00A176C2"/>
    <w:rsid w:val="00A23541"/>
    <w:rsid w:val="00A23F8A"/>
    <w:rsid w:val="00A246CF"/>
    <w:rsid w:val="00A254C7"/>
    <w:rsid w:val="00A27642"/>
    <w:rsid w:val="00A3311E"/>
    <w:rsid w:val="00A33646"/>
    <w:rsid w:val="00A33FD1"/>
    <w:rsid w:val="00A4018C"/>
    <w:rsid w:val="00A4315E"/>
    <w:rsid w:val="00A4430A"/>
    <w:rsid w:val="00A45512"/>
    <w:rsid w:val="00A525DE"/>
    <w:rsid w:val="00A52EA5"/>
    <w:rsid w:val="00A5511D"/>
    <w:rsid w:val="00A60B6D"/>
    <w:rsid w:val="00A60F64"/>
    <w:rsid w:val="00A6155F"/>
    <w:rsid w:val="00A637B1"/>
    <w:rsid w:val="00A63FE0"/>
    <w:rsid w:val="00A66D17"/>
    <w:rsid w:val="00A67089"/>
    <w:rsid w:val="00A77732"/>
    <w:rsid w:val="00A80016"/>
    <w:rsid w:val="00A829F0"/>
    <w:rsid w:val="00A84ABC"/>
    <w:rsid w:val="00A854A9"/>
    <w:rsid w:val="00A85744"/>
    <w:rsid w:val="00A86FDD"/>
    <w:rsid w:val="00A90399"/>
    <w:rsid w:val="00A90E7A"/>
    <w:rsid w:val="00AA120D"/>
    <w:rsid w:val="00AA2630"/>
    <w:rsid w:val="00AA6855"/>
    <w:rsid w:val="00AB03AB"/>
    <w:rsid w:val="00AB07A5"/>
    <w:rsid w:val="00AB08F4"/>
    <w:rsid w:val="00AB2F9C"/>
    <w:rsid w:val="00AB3459"/>
    <w:rsid w:val="00AB712A"/>
    <w:rsid w:val="00AC4108"/>
    <w:rsid w:val="00AC4B86"/>
    <w:rsid w:val="00AC5C24"/>
    <w:rsid w:val="00AC7465"/>
    <w:rsid w:val="00AD1B0B"/>
    <w:rsid w:val="00AD3E0A"/>
    <w:rsid w:val="00AD66B4"/>
    <w:rsid w:val="00AD76B6"/>
    <w:rsid w:val="00AE284A"/>
    <w:rsid w:val="00AE3E8E"/>
    <w:rsid w:val="00AE415C"/>
    <w:rsid w:val="00AF061F"/>
    <w:rsid w:val="00AF1673"/>
    <w:rsid w:val="00AF4B20"/>
    <w:rsid w:val="00AF6E61"/>
    <w:rsid w:val="00AF77E1"/>
    <w:rsid w:val="00B03215"/>
    <w:rsid w:val="00B04791"/>
    <w:rsid w:val="00B113ED"/>
    <w:rsid w:val="00B11635"/>
    <w:rsid w:val="00B11F7D"/>
    <w:rsid w:val="00B13437"/>
    <w:rsid w:val="00B13A3A"/>
    <w:rsid w:val="00B15CC0"/>
    <w:rsid w:val="00B2193E"/>
    <w:rsid w:val="00B276ED"/>
    <w:rsid w:val="00B30611"/>
    <w:rsid w:val="00B318B3"/>
    <w:rsid w:val="00B36336"/>
    <w:rsid w:val="00B36829"/>
    <w:rsid w:val="00B377C5"/>
    <w:rsid w:val="00B40510"/>
    <w:rsid w:val="00B40F0A"/>
    <w:rsid w:val="00B41684"/>
    <w:rsid w:val="00B42BFA"/>
    <w:rsid w:val="00B44C9C"/>
    <w:rsid w:val="00B4615C"/>
    <w:rsid w:val="00B53537"/>
    <w:rsid w:val="00B612C9"/>
    <w:rsid w:val="00B626E7"/>
    <w:rsid w:val="00B629AC"/>
    <w:rsid w:val="00B62ADE"/>
    <w:rsid w:val="00B63CC5"/>
    <w:rsid w:val="00B64A59"/>
    <w:rsid w:val="00B66CBB"/>
    <w:rsid w:val="00B67604"/>
    <w:rsid w:val="00B716B5"/>
    <w:rsid w:val="00B76F3B"/>
    <w:rsid w:val="00B80C8F"/>
    <w:rsid w:val="00B84791"/>
    <w:rsid w:val="00B84F9A"/>
    <w:rsid w:val="00B8557F"/>
    <w:rsid w:val="00B85FA3"/>
    <w:rsid w:val="00B872E9"/>
    <w:rsid w:val="00B90797"/>
    <w:rsid w:val="00B91342"/>
    <w:rsid w:val="00B95A33"/>
    <w:rsid w:val="00B9603A"/>
    <w:rsid w:val="00B969D7"/>
    <w:rsid w:val="00BA0BAA"/>
    <w:rsid w:val="00BA0C13"/>
    <w:rsid w:val="00BA55A0"/>
    <w:rsid w:val="00BB17E2"/>
    <w:rsid w:val="00BB788F"/>
    <w:rsid w:val="00BC4CD0"/>
    <w:rsid w:val="00BD2D23"/>
    <w:rsid w:val="00BE25B0"/>
    <w:rsid w:val="00BE3781"/>
    <w:rsid w:val="00BE468A"/>
    <w:rsid w:val="00BE4D7C"/>
    <w:rsid w:val="00BE6B9C"/>
    <w:rsid w:val="00BE7887"/>
    <w:rsid w:val="00BF174C"/>
    <w:rsid w:val="00BF34CC"/>
    <w:rsid w:val="00BF4B59"/>
    <w:rsid w:val="00BF4E4A"/>
    <w:rsid w:val="00BF6431"/>
    <w:rsid w:val="00C02043"/>
    <w:rsid w:val="00C02E58"/>
    <w:rsid w:val="00C11AFA"/>
    <w:rsid w:val="00C120FE"/>
    <w:rsid w:val="00C24774"/>
    <w:rsid w:val="00C2632A"/>
    <w:rsid w:val="00C26364"/>
    <w:rsid w:val="00C26DF3"/>
    <w:rsid w:val="00C3175D"/>
    <w:rsid w:val="00C330B6"/>
    <w:rsid w:val="00C337AD"/>
    <w:rsid w:val="00C35767"/>
    <w:rsid w:val="00C35DE9"/>
    <w:rsid w:val="00C374DA"/>
    <w:rsid w:val="00C438D6"/>
    <w:rsid w:val="00C43F0D"/>
    <w:rsid w:val="00C469B2"/>
    <w:rsid w:val="00C53522"/>
    <w:rsid w:val="00C53888"/>
    <w:rsid w:val="00C546D0"/>
    <w:rsid w:val="00C5639D"/>
    <w:rsid w:val="00C6492B"/>
    <w:rsid w:val="00C64D4D"/>
    <w:rsid w:val="00C64F6D"/>
    <w:rsid w:val="00C67958"/>
    <w:rsid w:val="00C706A6"/>
    <w:rsid w:val="00C72F7A"/>
    <w:rsid w:val="00C735CB"/>
    <w:rsid w:val="00C75816"/>
    <w:rsid w:val="00C802BE"/>
    <w:rsid w:val="00C813ED"/>
    <w:rsid w:val="00C85DB9"/>
    <w:rsid w:val="00C86173"/>
    <w:rsid w:val="00C9138B"/>
    <w:rsid w:val="00C940F9"/>
    <w:rsid w:val="00C96BE6"/>
    <w:rsid w:val="00C9771B"/>
    <w:rsid w:val="00CA4418"/>
    <w:rsid w:val="00CB13F4"/>
    <w:rsid w:val="00CB5C9D"/>
    <w:rsid w:val="00CB6890"/>
    <w:rsid w:val="00CB7EA5"/>
    <w:rsid w:val="00CC65C2"/>
    <w:rsid w:val="00CC73E2"/>
    <w:rsid w:val="00CC7CB1"/>
    <w:rsid w:val="00CD1A21"/>
    <w:rsid w:val="00CE2263"/>
    <w:rsid w:val="00CF02C8"/>
    <w:rsid w:val="00CF12DC"/>
    <w:rsid w:val="00CF1BA8"/>
    <w:rsid w:val="00CF26F1"/>
    <w:rsid w:val="00CF293C"/>
    <w:rsid w:val="00CF3D22"/>
    <w:rsid w:val="00CF61BE"/>
    <w:rsid w:val="00CF638F"/>
    <w:rsid w:val="00CF7007"/>
    <w:rsid w:val="00D002E1"/>
    <w:rsid w:val="00D008C5"/>
    <w:rsid w:val="00D06556"/>
    <w:rsid w:val="00D103AA"/>
    <w:rsid w:val="00D1083B"/>
    <w:rsid w:val="00D139AB"/>
    <w:rsid w:val="00D141D8"/>
    <w:rsid w:val="00D14DDC"/>
    <w:rsid w:val="00D16D06"/>
    <w:rsid w:val="00D17D9F"/>
    <w:rsid w:val="00D20363"/>
    <w:rsid w:val="00D22044"/>
    <w:rsid w:val="00D260AA"/>
    <w:rsid w:val="00D26D46"/>
    <w:rsid w:val="00D27661"/>
    <w:rsid w:val="00D27AA7"/>
    <w:rsid w:val="00D30392"/>
    <w:rsid w:val="00D33577"/>
    <w:rsid w:val="00D35824"/>
    <w:rsid w:val="00D377E6"/>
    <w:rsid w:val="00D43F22"/>
    <w:rsid w:val="00D45196"/>
    <w:rsid w:val="00D474D8"/>
    <w:rsid w:val="00D50DF2"/>
    <w:rsid w:val="00D51690"/>
    <w:rsid w:val="00D52C49"/>
    <w:rsid w:val="00D5309D"/>
    <w:rsid w:val="00D576F7"/>
    <w:rsid w:val="00D70185"/>
    <w:rsid w:val="00D72288"/>
    <w:rsid w:val="00D82163"/>
    <w:rsid w:val="00D86767"/>
    <w:rsid w:val="00D90B1A"/>
    <w:rsid w:val="00D9198F"/>
    <w:rsid w:val="00D96ABA"/>
    <w:rsid w:val="00D96D1D"/>
    <w:rsid w:val="00DA20C8"/>
    <w:rsid w:val="00DA3E78"/>
    <w:rsid w:val="00DA54CB"/>
    <w:rsid w:val="00DA6621"/>
    <w:rsid w:val="00DA7784"/>
    <w:rsid w:val="00DB1E98"/>
    <w:rsid w:val="00DB6750"/>
    <w:rsid w:val="00DB77CA"/>
    <w:rsid w:val="00DB7E38"/>
    <w:rsid w:val="00DC0142"/>
    <w:rsid w:val="00DC0761"/>
    <w:rsid w:val="00DC1D22"/>
    <w:rsid w:val="00DC27E5"/>
    <w:rsid w:val="00DC2B25"/>
    <w:rsid w:val="00DC7576"/>
    <w:rsid w:val="00DC777B"/>
    <w:rsid w:val="00DD3ADC"/>
    <w:rsid w:val="00DD481E"/>
    <w:rsid w:val="00DE5383"/>
    <w:rsid w:val="00DE6FA7"/>
    <w:rsid w:val="00DF4369"/>
    <w:rsid w:val="00DF586C"/>
    <w:rsid w:val="00E00EB2"/>
    <w:rsid w:val="00E02623"/>
    <w:rsid w:val="00E07876"/>
    <w:rsid w:val="00E07CCD"/>
    <w:rsid w:val="00E1039D"/>
    <w:rsid w:val="00E111F8"/>
    <w:rsid w:val="00E117CF"/>
    <w:rsid w:val="00E11B0C"/>
    <w:rsid w:val="00E13AD6"/>
    <w:rsid w:val="00E14279"/>
    <w:rsid w:val="00E20E8B"/>
    <w:rsid w:val="00E378FB"/>
    <w:rsid w:val="00E40E70"/>
    <w:rsid w:val="00E444CF"/>
    <w:rsid w:val="00E44D4F"/>
    <w:rsid w:val="00E5055B"/>
    <w:rsid w:val="00E5180B"/>
    <w:rsid w:val="00E5367F"/>
    <w:rsid w:val="00E53B1E"/>
    <w:rsid w:val="00E550BD"/>
    <w:rsid w:val="00E55FA9"/>
    <w:rsid w:val="00E56AC2"/>
    <w:rsid w:val="00E612EE"/>
    <w:rsid w:val="00E61C45"/>
    <w:rsid w:val="00E621EE"/>
    <w:rsid w:val="00E65113"/>
    <w:rsid w:val="00E66414"/>
    <w:rsid w:val="00E75C1F"/>
    <w:rsid w:val="00E76668"/>
    <w:rsid w:val="00E80F23"/>
    <w:rsid w:val="00E82FF9"/>
    <w:rsid w:val="00E83973"/>
    <w:rsid w:val="00E86EE6"/>
    <w:rsid w:val="00E9214F"/>
    <w:rsid w:val="00E966FD"/>
    <w:rsid w:val="00E97BAA"/>
    <w:rsid w:val="00EA0707"/>
    <w:rsid w:val="00EA2206"/>
    <w:rsid w:val="00EA3CCF"/>
    <w:rsid w:val="00EA6495"/>
    <w:rsid w:val="00EB434B"/>
    <w:rsid w:val="00EB4DB5"/>
    <w:rsid w:val="00EB586A"/>
    <w:rsid w:val="00EB7CB7"/>
    <w:rsid w:val="00EC1567"/>
    <w:rsid w:val="00EC4204"/>
    <w:rsid w:val="00EC56A6"/>
    <w:rsid w:val="00EC5FBD"/>
    <w:rsid w:val="00ED18EE"/>
    <w:rsid w:val="00ED36EF"/>
    <w:rsid w:val="00ED4CCD"/>
    <w:rsid w:val="00ED5974"/>
    <w:rsid w:val="00EE116C"/>
    <w:rsid w:val="00EE18D9"/>
    <w:rsid w:val="00EE2A29"/>
    <w:rsid w:val="00EE2BF1"/>
    <w:rsid w:val="00EE4931"/>
    <w:rsid w:val="00EE61C4"/>
    <w:rsid w:val="00EE6E78"/>
    <w:rsid w:val="00EF68AE"/>
    <w:rsid w:val="00EF78AD"/>
    <w:rsid w:val="00F004A7"/>
    <w:rsid w:val="00F02080"/>
    <w:rsid w:val="00F02608"/>
    <w:rsid w:val="00F03209"/>
    <w:rsid w:val="00F113D8"/>
    <w:rsid w:val="00F11D3B"/>
    <w:rsid w:val="00F20B88"/>
    <w:rsid w:val="00F2163C"/>
    <w:rsid w:val="00F248E5"/>
    <w:rsid w:val="00F24EC5"/>
    <w:rsid w:val="00F31868"/>
    <w:rsid w:val="00F410DD"/>
    <w:rsid w:val="00F414EA"/>
    <w:rsid w:val="00F42D42"/>
    <w:rsid w:val="00F43299"/>
    <w:rsid w:val="00F44E32"/>
    <w:rsid w:val="00F46AD6"/>
    <w:rsid w:val="00F5411A"/>
    <w:rsid w:val="00F567F7"/>
    <w:rsid w:val="00F56D59"/>
    <w:rsid w:val="00F63E34"/>
    <w:rsid w:val="00F70902"/>
    <w:rsid w:val="00F72C60"/>
    <w:rsid w:val="00F73254"/>
    <w:rsid w:val="00F7791D"/>
    <w:rsid w:val="00F8269D"/>
    <w:rsid w:val="00F92994"/>
    <w:rsid w:val="00FA0012"/>
    <w:rsid w:val="00FA2823"/>
    <w:rsid w:val="00FA74EE"/>
    <w:rsid w:val="00FB3AD9"/>
    <w:rsid w:val="00FB5588"/>
    <w:rsid w:val="00FC07A1"/>
    <w:rsid w:val="00FC2EA9"/>
    <w:rsid w:val="00FC4781"/>
    <w:rsid w:val="00FC6CB1"/>
    <w:rsid w:val="00FC7BA4"/>
    <w:rsid w:val="00FD0146"/>
    <w:rsid w:val="00FD46B1"/>
    <w:rsid w:val="00FD5231"/>
    <w:rsid w:val="00FD656A"/>
    <w:rsid w:val="00FE03A9"/>
    <w:rsid w:val="00FE2CFF"/>
    <w:rsid w:val="00FE3C65"/>
    <w:rsid w:val="00FE3FC8"/>
    <w:rsid w:val="00FE49A2"/>
    <w:rsid w:val="00FE7C4A"/>
    <w:rsid w:val="00FF09FD"/>
    <w:rsid w:val="00FF11BF"/>
    <w:rsid w:val="00FF1B1F"/>
    <w:rsid w:val="00FF50A9"/>
    <w:rsid w:val="00FF5168"/>
    <w:rsid w:val="00FF5702"/>
    <w:rsid w:val="010DC1C1"/>
    <w:rsid w:val="01123FE4"/>
    <w:rsid w:val="05BC23D6"/>
    <w:rsid w:val="066069F4"/>
    <w:rsid w:val="06ABF3C1"/>
    <w:rsid w:val="07A894C7"/>
    <w:rsid w:val="07DBAF3D"/>
    <w:rsid w:val="087E7E6A"/>
    <w:rsid w:val="09FC829A"/>
    <w:rsid w:val="0AC0B7B6"/>
    <w:rsid w:val="0B2B496C"/>
    <w:rsid w:val="0B819C7C"/>
    <w:rsid w:val="0D6D93A4"/>
    <w:rsid w:val="0DE0B02E"/>
    <w:rsid w:val="0E088988"/>
    <w:rsid w:val="0F1873CD"/>
    <w:rsid w:val="0FC8CEEF"/>
    <w:rsid w:val="1022CE6C"/>
    <w:rsid w:val="144E3221"/>
    <w:rsid w:val="16D728A7"/>
    <w:rsid w:val="17039FBA"/>
    <w:rsid w:val="17F0A417"/>
    <w:rsid w:val="18DD43CD"/>
    <w:rsid w:val="19EBD05C"/>
    <w:rsid w:val="1A5D5C1B"/>
    <w:rsid w:val="1CA6C990"/>
    <w:rsid w:val="1CDC4F20"/>
    <w:rsid w:val="1D9BB208"/>
    <w:rsid w:val="1E068FB7"/>
    <w:rsid w:val="1E19BFBC"/>
    <w:rsid w:val="1E4C7FB5"/>
    <w:rsid w:val="1F2E2C19"/>
    <w:rsid w:val="1F4A1CD9"/>
    <w:rsid w:val="1FA099B0"/>
    <w:rsid w:val="20F01067"/>
    <w:rsid w:val="21CE774B"/>
    <w:rsid w:val="22F6DDF6"/>
    <w:rsid w:val="2306DBBC"/>
    <w:rsid w:val="23A73D91"/>
    <w:rsid w:val="24ABE258"/>
    <w:rsid w:val="26C69829"/>
    <w:rsid w:val="284B5A29"/>
    <w:rsid w:val="292D49D2"/>
    <w:rsid w:val="29458723"/>
    <w:rsid w:val="2BB1A8AA"/>
    <w:rsid w:val="2C65AE06"/>
    <w:rsid w:val="2CCAB5F3"/>
    <w:rsid w:val="2DBF1829"/>
    <w:rsid w:val="2E12CDBD"/>
    <w:rsid w:val="2E4A03F8"/>
    <w:rsid w:val="2E64CE8E"/>
    <w:rsid w:val="2EDF30D7"/>
    <w:rsid w:val="309B3AC4"/>
    <w:rsid w:val="33F99222"/>
    <w:rsid w:val="35FF585B"/>
    <w:rsid w:val="3857C429"/>
    <w:rsid w:val="38A80833"/>
    <w:rsid w:val="391D9357"/>
    <w:rsid w:val="3A385F7F"/>
    <w:rsid w:val="3BE5990F"/>
    <w:rsid w:val="3D8B50F3"/>
    <w:rsid w:val="405A9620"/>
    <w:rsid w:val="40C87882"/>
    <w:rsid w:val="41DB11D9"/>
    <w:rsid w:val="43385C70"/>
    <w:rsid w:val="441B875A"/>
    <w:rsid w:val="4560EDAA"/>
    <w:rsid w:val="45B78512"/>
    <w:rsid w:val="46956E14"/>
    <w:rsid w:val="46F95398"/>
    <w:rsid w:val="47B6A2A7"/>
    <w:rsid w:val="47D3C234"/>
    <w:rsid w:val="499F6347"/>
    <w:rsid w:val="4A31E87F"/>
    <w:rsid w:val="4B70F3FB"/>
    <w:rsid w:val="4C9FF9EF"/>
    <w:rsid w:val="4D220A96"/>
    <w:rsid w:val="4D7FC440"/>
    <w:rsid w:val="4D8EA232"/>
    <w:rsid w:val="4F286A06"/>
    <w:rsid w:val="4F879AA1"/>
    <w:rsid w:val="4FB7336C"/>
    <w:rsid w:val="509DDED5"/>
    <w:rsid w:val="50E9F22A"/>
    <w:rsid w:val="51D935B9"/>
    <w:rsid w:val="51FBDB84"/>
    <w:rsid w:val="5222DFB4"/>
    <w:rsid w:val="52D59B5D"/>
    <w:rsid w:val="52E5EB84"/>
    <w:rsid w:val="5533CAC2"/>
    <w:rsid w:val="55E34469"/>
    <w:rsid w:val="56033809"/>
    <w:rsid w:val="5803B37B"/>
    <w:rsid w:val="59BCA74D"/>
    <w:rsid w:val="5AC15A06"/>
    <w:rsid w:val="5BBC7A52"/>
    <w:rsid w:val="5BD0EA3C"/>
    <w:rsid w:val="5CA8DE64"/>
    <w:rsid w:val="5EE2FF35"/>
    <w:rsid w:val="5F2C8C94"/>
    <w:rsid w:val="6070A9DF"/>
    <w:rsid w:val="63DACD31"/>
    <w:rsid w:val="63F9A0DF"/>
    <w:rsid w:val="665D5393"/>
    <w:rsid w:val="6967828F"/>
    <w:rsid w:val="69F607FE"/>
    <w:rsid w:val="6A060E09"/>
    <w:rsid w:val="6AB3457B"/>
    <w:rsid w:val="6BC38582"/>
    <w:rsid w:val="6CC487C9"/>
    <w:rsid w:val="6DE03E02"/>
    <w:rsid w:val="70280D48"/>
    <w:rsid w:val="70976670"/>
    <w:rsid w:val="711BC964"/>
    <w:rsid w:val="71297E42"/>
    <w:rsid w:val="720F5986"/>
    <w:rsid w:val="72B88690"/>
    <w:rsid w:val="730389E7"/>
    <w:rsid w:val="7416E7E6"/>
    <w:rsid w:val="74263BA5"/>
    <w:rsid w:val="74CEA827"/>
    <w:rsid w:val="7584067E"/>
    <w:rsid w:val="76CB3CBA"/>
    <w:rsid w:val="76DB42C5"/>
    <w:rsid w:val="77A9D1BE"/>
    <w:rsid w:val="78F7D094"/>
    <w:rsid w:val="798B2316"/>
    <w:rsid w:val="799D3747"/>
    <w:rsid w:val="7C18AB7F"/>
    <w:rsid w:val="7C30A4EC"/>
    <w:rsid w:val="7C392872"/>
    <w:rsid w:val="7C6C63BA"/>
    <w:rsid w:val="7F24EDE9"/>
    <w:rsid w:val="7FC153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2BFF8D45-59DB-404C-A6C5-6EC3E019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6E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aliases w:val="List Paragraph1,T_SZ_List Paragraph,Lista PR,Numeracja załączników,Sl_Akapit z listą"/>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character" w:customStyle="1" w:styleId="AkapitzlistZnak">
    <w:name w:val="Akapit z listą Znak"/>
    <w:aliases w:val="List Paragraph1 Znak,T_SZ_List Paragraph Znak,Lista PR Znak,Numeracja załączników Znak,Sl_Akapit z listą Znak"/>
    <w:link w:val="Akapitzlist"/>
    <w:uiPriority w:val="34"/>
    <w:qFormat/>
    <w:locked/>
    <w:rsid w:val="00944CE1"/>
    <w:rPr>
      <w:rFonts w:ascii="Calibri" w:eastAsia="Calibri" w:hAnsi="Calibri" w:cs="Times New Roman"/>
    </w:rPr>
  </w:style>
  <w:style w:type="paragraph" w:customStyle="1" w:styleId="Domylnie">
    <w:name w:val="Domyślnie"/>
    <w:qFormat/>
    <w:rsid w:val="00944CE1"/>
    <w:pPr>
      <w:suppressAutoHyphens/>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944CE1"/>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944CE1"/>
    <w:rPr>
      <w:rFonts w:ascii="Calibri" w:eastAsia="Calibri" w:hAnsi="Calibri" w:cs="Calibri"/>
      <w:sz w:val="20"/>
      <w:szCs w:val="20"/>
    </w:rPr>
  </w:style>
  <w:style w:type="character" w:styleId="Odwoanieprzypisudolnego">
    <w:name w:val="footnote reference"/>
    <w:uiPriority w:val="99"/>
    <w:semiHidden/>
    <w:unhideWhenUsed/>
    <w:rsid w:val="00944CE1"/>
    <w:rPr>
      <w:vertAlign w:val="superscript"/>
    </w:rPr>
  </w:style>
  <w:style w:type="table" w:styleId="Tabelasiatki5ciemnaakcent3">
    <w:name w:val="Grid Table 5 Dark Accent 3"/>
    <w:basedOn w:val="Standardowy"/>
    <w:uiPriority w:val="50"/>
    <w:rsid w:val="00944CE1"/>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Default">
    <w:name w:val="Default"/>
    <w:rsid w:val="00944CE1"/>
    <w:pPr>
      <w:autoSpaceDE w:val="0"/>
      <w:autoSpaceDN w:val="0"/>
      <w:adjustRightInd w:val="0"/>
      <w:spacing w:after="0" w:line="240" w:lineRule="auto"/>
    </w:pPr>
    <w:rPr>
      <w:rFonts w:ascii="Tahoma" w:eastAsia="Times New Roman" w:hAnsi="Tahoma" w:cs="Tahoma"/>
      <w:color w:val="000000"/>
      <w:sz w:val="24"/>
      <w:szCs w:val="24"/>
      <w:lang w:eastAsia="pl-PL"/>
    </w:rPr>
  </w:style>
  <w:style w:type="character" w:styleId="Odwoaniedokomentarza">
    <w:name w:val="annotation reference"/>
    <w:uiPriority w:val="99"/>
    <w:semiHidden/>
    <w:unhideWhenUsed/>
    <w:rsid w:val="00944CE1"/>
    <w:rPr>
      <w:sz w:val="16"/>
      <w:szCs w:val="16"/>
    </w:rPr>
  </w:style>
  <w:style w:type="paragraph" w:styleId="Tekstkomentarza">
    <w:name w:val="annotation text"/>
    <w:basedOn w:val="Normalny"/>
    <w:link w:val="TekstkomentarzaZnak"/>
    <w:uiPriority w:val="99"/>
    <w:unhideWhenUsed/>
    <w:rsid w:val="00944CE1"/>
    <w:rPr>
      <w:rFonts w:eastAsia="Calibri"/>
      <w:sz w:val="20"/>
      <w:szCs w:val="20"/>
    </w:rPr>
  </w:style>
  <w:style w:type="character" w:customStyle="1" w:styleId="TekstkomentarzaZnak">
    <w:name w:val="Tekst komentarza Znak"/>
    <w:basedOn w:val="Domylnaczcionkaakapitu"/>
    <w:link w:val="Tekstkomentarza"/>
    <w:uiPriority w:val="99"/>
    <w:rsid w:val="00944CE1"/>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44CE1"/>
    <w:rPr>
      <w:b/>
      <w:bCs/>
    </w:rPr>
  </w:style>
  <w:style w:type="character" w:customStyle="1" w:styleId="TematkomentarzaZnak">
    <w:name w:val="Temat komentarza Znak"/>
    <w:basedOn w:val="TekstkomentarzaZnak"/>
    <w:link w:val="Tematkomentarza"/>
    <w:uiPriority w:val="99"/>
    <w:semiHidden/>
    <w:rsid w:val="00944CE1"/>
    <w:rPr>
      <w:rFonts w:ascii="Calibri" w:eastAsia="Calibri" w:hAnsi="Calibri" w:cs="Calibri"/>
      <w:b/>
      <w:bCs/>
      <w:sz w:val="20"/>
      <w:szCs w:val="20"/>
    </w:rPr>
  </w:style>
  <w:style w:type="paragraph" w:styleId="Poprawka">
    <w:name w:val="Revision"/>
    <w:hidden/>
    <w:uiPriority w:val="99"/>
    <w:semiHidden/>
    <w:rsid w:val="002A4CFB"/>
    <w:pPr>
      <w:spacing w:after="0" w:line="240" w:lineRule="auto"/>
    </w:pPr>
    <w:rPr>
      <w:rFonts w:ascii="Calibri" w:hAnsi="Calibri" w:cs="Calibri"/>
    </w:rPr>
  </w:style>
  <w:style w:type="paragraph" w:styleId="Tekstpodstawowy">
    <w:name w:val="Body Text"/>
    <w:basedOn w:val="Normalny"/>
    <w:link w:val="TekstpodstawowyZnak"/>
    <w:uiPriority w:val="99"/>
    <w:semiHidden/>
    <w:unhideWhenUsed/>
    <w:rsid w:val="00C5639D"/>
    <w:pPr>
      <w:spacing w:after="120"/>
    </w:pPr>
  </w:style>
  <w:style w:type="character" w:customStyle="1" w:styleId="TekstpodstawowyZnak">
    <w:name w:val="Tekst podstawowy Znak"/>
    <w:basedOn w:val="Domylnaczcionkaakapitu"/>
    <w:link w:val="Tekstpodstawowy"/>
    <w:uiPriority w:val="99"/>
    <w:semiHidden/>
    <w:rsid w:val="00C5639D"/>
    <w:rPr>
      <w:rFonts w:ascii="Calibri" w:hAnsi="Calibri" w:cs="Calibri"/>
    </w:rPr>
  </w:style>
  <w:style w:type="table" w:customStyle="1" w:styleId="Tabela-Siatka1">
    <w:name w:val="Tabela - Siatka1"/>
    <w:basedOn w:val="Standardowy"/>
    <w:next w:val="Tabela-Siatka"/>
    <w:uiPriority w:val="39"/>
    <w:rsid w:val="00C563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2681">
      <w:bodyDiv w:val="1"/>
      <w:marLeft w:val="0"/>
      <w:marRight w:val="0"/>
      <w:marTop w:val="0"/>
      <w:marBottom w:val="0"/>
      <w:divBdr>
        <w:top w:val="none" w:sz="0" w:space="0" w:color="auto"/>
        <w:left w:val="none" w:sz="0" w:space="0" w:color="auto"/>
        <w:bottom w:val="none" w:sz="0" w:space="0" w:color="auto"/>
        <w:right w:val="none" w:sz="0" w:space="0" w:color="auto"/>
      </w:divBdr>
    </w:div>
    <w:div w:id="61954821">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05292807">
      <w:bodyDiv w:val="1"/>
      <w:marLeft w:val="0"/>
      <w:marRight w:val="0"/>
      <w:marTop w:val="0"/>
      <w:marBottom w:val="0"/>
      <w:divBdr>
        <w:top w:val="none" w:sz="0" w:space="0" w:color="auto"/>
        <w:left w:val="none" w:sz="0" w:space="0" w:color="auto"/>
        <w:bottom w:val="none" w:sz="0" w:space="0" w:color="auto"/>
        <w:right w:val="none" w:sz="0" w:space="0" w:color="auto"/>
      </w:divBdr>
    </w:div>
    <w:div w:id="515190408">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063985783">
      <w:bodyDiv w:val="1"/>
      <w:marLeft w:val="0"/>
      <w:marRight w:val="0"/>
      <w:marTop w:val="0"/>
      <w:marBottom w:val="0"/>
      <w:divBdr>
        <w:top w:val="none" w:sz="0" w:space="0" w:color="auto"/>
        <w:left w:val="none" w:sz="0" w:space="0" w:color="auto"/>
        <w:bottom w:val="none" w:sz="0" w:space="0" w:color="auto"/>
        <w:right w:val="none" w:sz="0" w:space="0" w:color="auto"/>
      </w:divBdr>
    </w:div>
    <w:div w:id="1301306940">
      <w:bodyDiv w:val="1"/>
      <w:marLeft w:val="0"/>
      <w:marRight w:val="0"/>
      <w:marTop w:val="0"/>
      <w:marBottom w:val="0"/>
      <w:divBdr>
        <w:top w:val="none" w:sz="0" w:space="0" w:color="auto"/>
        <w:left w:val="none" w:sz="0" w:space="0" w:color="auto"/>
        <w:bottom w:val="none" w:sz="0" w:space="0" w:color="auto"/>
        <w:right w:val="none" w:sz="0" w:space="0" w:color="auto"/>
      </w:divBdr>
    </w:div>
    <w:div w:id="1321809934">
      <w:bodyDiv w:val="1"/>
      <w:marLeft w:val="0"/>
      <w:marRight w:val="0"/>
      <w:marTop w:val="0"/>
      <w:marBottom w:val="0"/>
      <w:divBdr>
        <w:top w:val="none" w:sz="0" w:space="0" w:color="auto"/>
        <w:left w:val="none" w:sz="0" w:space="0" w:color="auto"/>
        <w:bottom w:val="none" w:sz="0" w:space="0" w:color="auto"/>
        <w:right w:val="none" w:sz="0" w:space="0" w:color="auto"/>
      </w:divBdr>
    </w:div>
    <w:div w:id="1377312571">
      <w:bodyDiv w:val="1"/>
      <w:marLeft w:val="0"/>
      <w:marRight w:val="0"/>
      <w:marTop w:val="0"/>
      <w:marBottom w:val="0"/>
      <w:divBdr>
        <w:top w:val="none" w:sz="0" w:space="0" w:color="auto"/>
        <w:left w:val="none" w:sz="0" w:space="0" w:color="auto"/>
        <w:bottom w:val="none" w:sz="0" w:space="0" w:color="auto"/>
        <w:right w:val="none" w:sz="0" w:space="0" w:color="auto"/>
      </w:divBdr>
    </w:div>
    <w:div w:id="1522937428">
      <w:bodyDiv w:val="1"/>
      <w:marLeft w:val="0"/>
      <w:marRight w:val="0"/>
      <w:marTop w:val="0"/>
      <w:marBottom w:val="0"/>
      <w:divBdr>
        <w:top w:val="none" w:sz="0" w:space="0" w:color="auto"/>
        <w:left w:val="none" w:sz="0" w:space="0" w:color="auto"/>
        <w:bottom w:val="none" w:sz="0" w:space="0" w:color="auto"/>
        <w:right w:val="none" w:sz="0" w:space="0" w:color="auto"/>
      </w:divBdr>
    </w:div>
    <w:div w:id="15278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1450</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10130</CharactersWithSpaces>
  <SharedDoc>false</SharedDoc>
  <HLinks>
    <vt:vector size="30" baseType="variant">
      <vt:variant>
        <vt:i4>7798804</vt:i4>
      </vt:variant>
      <vt:variant>
        <vt:i4>12</vt:i4>
      </vt:variant>
      <vt:variant>
        <vt:i4>0</vt:i4>
      </vt:variant>
      <vt:variant>
        <vt:i4>5</vt:i4>
      </vt:variant>
      <vt:variant>
        <vt:lpwstr>mailto:p.okoniewski@opkconsulting.pl</vt:lpwstr>
      </vt:variant>
      <vt:variant>
        <vt:lpwstr/>
      </vt:variant>
      <vt:variant>
        <vt:i4>2162698</vt:i4>
      </vt:variant>
      <vt:variant>
        <vt:i4>9</vt:i4>
      </vt:variant>
      <vt:variant>
        <vt:i4>0</vt:i4>
      </vt:variant>
      <vt:variant>
        <vt:i4>5</vt:i4>
      </vt:variant>
      <vt:variant>
        <vt:lpwstr>mailto:d.boratynski@strefa.gda.pl</vt:lpwstr>
      </vt:variant>
      <vt:variant>
        <vt:lpwstr/>
      </vt:variant>
      <vt:variant>
        <vt:i4>2162698</vt:i4>
      </vt:variant>
      <vt:variant>
        <vt:i4>6</vt:i4>
      </vt:variant>
      <vt:variant>
        <vt:i4>0</vt:i4>
      </vt:variant>
      <vt:variant>
        <vt:i4>5</vt:i4>
      </vt:variant>
      <vt:variant>
        <vt:lpwstr>mailto:d.boratynski@strefa.gda.pl</vt:lpwstr>
      </vt:variant>
      <vt:variant>
        <vt:lpwstr/>
      </vt:variant>
      <vt:variant>
        <vt:i4>2162698</vt:i4>
      </vt:variant>
      <vt:variant>
        <vt:i4>3</vt:i4>
      </vt:variant>
      <vt:variant>
        <vt:i4>0</vt:i4>
      </vt:variant>
      <vt:variant>
        <vt:i4>5</vt:i4>
      </vt:variant>
      <vt:variant>
        <vt:lpwstr>mailto:d.boratynski@strefa.gda.pl</vt:lpwstr>
      </vt:variant>
      <vt:variant>
        <vt:lpwstr/>
      </vt:variant>
      <vt:variant>
        <vt:i4>2162698</vt:i4>
      </vt:variant>
      <vt:variant>
        <vt:i4>0</vt:i4>
      </vt:variant>
      <vt:variant>
        <vt:i4>0</vt:i4>
      </vt:variant>
      <vt:variant>
        <vt:i4>5</vt:i4>
      </vt:variant>
      <vt:variant>
        <vt:lpwstr>mailto:d.boratynski@strefa.gda.pl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645</cp:revision>
  <cp:lastPrinted>2023-10-14T03:44:00Z</cp:lastPrinted>
  <dcterms:created xsi:type="dcterms:W3CDTF">2024-01-19T02:38:00Z</dcterms:created>
  <dcterms:modified xsi:type="dcterms:W3CDTF">2024-04-02T12:22:00Z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9ee161-e4c6-49de-8cdb-8c108e8c8cd3_Enabled">
    <vt:lpwstr>true</vt:lpwstr>
  </property>
  <property fmtid="{D5CDD505-2E9C-101B-9397-08002B2CF9AE}" pid="3" name="MSIP_Label_339ee161-e4c6-49de-8cdb-8c108e8c8cd3_SetDate">
    <vt:lpwstr>2024-03-18T11:04:54Z</vt:lpwstr>
  </property>
  <property fmtid="{D5CDD505-2E9C-101B-9397-08002B2CF9AE}" pid="4" name="MSIP_Label_339ee161-e4c6-49de-8cdb-8c108e8c8cd3_Method">
    <vt:lpwstr>Standard</vt:lpwstr>
  </property>
  <property fmtid="{D5CDD505-2E9C-101B-9397-08002B2CF9AE}" pid="5" name="MSIP_Label_339ee161-e4c6-49de-8cdb-8c108e8c8cd3_Name">
    <vt:lpwstr>Ogólne</vt:lpwstr>
  </property>
  <property fmtid="{D5CDD505-2E9C-101B-9397-08002B2CF9AE}" pid="6" name="MSIP_Label_339ee161-e4c6-49de-8cdb-8c108e8c8cd3_SiteId">
    <vt:lpwstr>28390fa3-42a6-48ee-a9c3-9603a00c12a5</vt:lpwstr>
  </property>
  <property fmtid="{D5CDD505-2E9C-101B-9397-08002B2CF9AE}" pid="7" name="MSIP_Label_339ee161-e4c6-49de-8cdb-8c108e8c8cd3_ActionId">
    <vt:lpwstr>e8e14561-00d5-4be6-915c-17885f296a06</vt:lpwstr>
  </property>
  <property fmtid="{D5CDD505-2E9C-101B-9397-08002B2CF9AE}" pid="8" name="MSIP_Label_339ee161-e4c6-49de-8cdb-8c108e8c8cd3_ContentBits">
    <vt:lpwstr>0</vt:lpwstr>
  </property>
</Properties>
</file>